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AF" w:rsidRPr="00C300ED" w:rsidRDefault="00C279AF">
      <w:pPr>
        <w:pStyle w:val="ConsPlusNormal"/>
        <w:jc w:val="right"/>
        <w:outlineLvl w:val="0"/>
        <w:rPr>
          <w:color w:val="000000"/>
        </w:rPr>
      </w:pPr>
      <w:r w:rsidRPr="00C300ED">
        <w:rPr>
          <w:color w:val="000000"/>
        </w:rPr>
        <w:t>Утверждено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решением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Скопинской районной Думы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 xml:space="preserve">от 27 ноября </w:t>
      </w:r>
      <w:smartTag w:uri="urn:schemas-microsoft-com:office:smarttags" w:element="metricconverter">
        <w:smartTagPr>
          <w:attr w:name="ProductID" w:val="2014 г"/>
        </w:smartTagPr>
        <w:r w:rsidRPr="00C300ED">
          <w:rPr>
            <w:color w:val="000000"/>
          </w:rPr>
          <w:t>2014 г</w:t>
        </w:r>
      </w:smartTag>
      <w:r w:rsidRPr="00C300ED">
        <w:rPr>
          <w:color w:val="000000"/>
        </w:rPr>
        <w:t>. N 276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0" w:name="P34"/>
      <w:bookmarkEnd w:id="0"/>
      <w:r w:rsidRPr="00C300ED">
        <w:rPr>
          <w:color w:val="000000"/>
        </w:rPr>
        <w:t>ПОЛОЖЕНИЕ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 КОРРЕКТИРУЮЩЕМ КОЭФФИЦИЕНТЕ БАЗОВОЙ ДОХОДНОСТИ К2 ДЛЯ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ИСЧИСЛЕНИЯ СУММЫ ЕДИНОГО НАЛОГА НА ВМЕНЕННЫЙ ДОХОД ДЛЯ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ОТДЕЛЬНЫХ ВИДОВ ДЕЯТЕЛЬНОСТИ НА ТЕРРИТОРИИ МУНИЦИПАЛЬНОГО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ОБРАЗОВАНИЯ - СКОПИНСКИЙ МУНИЦИПАЛЬНЫЙ РАЙОН РЯЗАНСКОЙ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ОБЛАСТИ</w:t>
      </w:r>
    </w:p>
    <w:p w:rsidR="00C279AF" w:rsidRPr="00C300ED" w:rsidRDefault="00C279AF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279AF" w:rsidRPr="00C300E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Список изменяющих документов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 xml:space="preserve">(в ред. </w:t>
            </w:r>
            <w:hyperlink r:id="rId4" w:history="1">
              <w:r w:rsidRPr="00C300ED">
                <w:rPr>
                  <w:color w:val="000000"/>
                </w:rPr>
                <w:t>Решения</w:t>
              </w:r>
            </w:hyperlink>
            <w:r w:rsidRPr="00C300ED">
              <w:rPr>
                <w:color w:val="000000"/>
              </w:rPr>
              <w:t xml:space="preserve"> Скопинской районной Думы Рязанской области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от 28.12.2016 N 629)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ind w:firstLine="540"/>
        <w:jc w:val="both"/>
        <w:rPr>
          <w:color w:val="000000"/>
        </w:rPr>
      </w:pPr>
      <w:r w:rsidRPr="00C300ED">
        <w:rPr>
          <w:color w:val="000000"/>
        </w:rPr>
        <w:t>1. Значения корректирующих коэффициентов базовой доходности К2 для исчисления суммы единого налога на вмененный доход установить для следующих видов деятельности: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5" w:history="1">
        <w:r w:rsidRPr="00C300ED">
          <w:rPr>
            <w:color w:val="000000"/>
          </w:rPr>
          <w:t>классификаторов</w:t>
        </w:r>
      </w:hyperlink>
      <w:r w:rsidRPr="00C300ED">
        <w:rPr>
          <w:color w:val="000000"/>
        </w:rPr>
        <w:t xml:space="preserve"> услуг населению, согласно </w:t>
      </w:r>
      <w:hyperlink w:anchor="P100" w:history="1">
        <w:r w:rsidRPr="00C300ED">
          <w:rPr>
            <w:color w:val="000000"/>
          </w:rPr>
          <w:t>приложению N 1</w:t>
        </w:r>
      </w:hyperlink>
      <w:r w:rsidRPr="00C300ED">
        <w:rPr>
          <w:color w:val="000000"/>
        </w:rPr>
        <w:t xml:space="preserve"> к настоящему Положению;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2) оказания ветеринарных услуг согласно </w:t>
      </w:r>
      <w:hyperlink w:anchor="P245" w:history="1">
        <w:r w:rsidRPr="00C300ED">
          <w:rPr>
            <w:color w:val="000000"/>
          </w:rPr>
          <w:t>приложению N 2</w:t>
        </w:r>
      </w:hyperlink>
      <w:r w:rsidRPr="00C300ED">
        <w:rPr>
          <w:color w:val="000000"/>
        </w:rPr>
        <w:t xml:space="preserve"> к настоящему Положению;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3) оказания услуг по ремонту, техническому обслуживанию и мойке автотранспортных средств согласно </w:t>
      </w:r>
      <w:hyperlink w:anchor="P307" w:history="1">
        <w:r w:rsidRPr="00C300ED">
          <w:rPr>
            <w:color w:val="000000"/>
          </w:rPr>
          <w:t>приложению N 3</w:t>
        </w:r>
      </w:hyperlink>
      <w:r w:rsidRPr="00C300ED">
        <w:rPr>
          <w:color w:val="000000"/>
        </w:rPr>
        <w:t xml:space="preserve"> к настоящему Положению;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согласно </w:t>
      </w:r>
      <w:hyperlink w:anchor="P350" w:history="1">
        <w:r w:rsidRPr="00C300ED">
          <w:rPr>
            <w:color w:val="000000"/>
          </w:rPr>
          <w:t>приложению N 4</w:t>
        </w:r>
      </w:hyperlink>
      <w:r w:rsidRPr="00C300ED">
        <w:rPr>
          <w:color w:val="000000"/>
        </w:rPr>
        <w:t xml:space="preserve"> к настоящему Положению;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согласно </w:t>
      </w:r>
      <w:hyperlink w:anchor="P385" w:history="1">
        <w:r w:rsidRPr="00C300ED">
          <w:rPr>
            <w:color w:val="000000"/>
          </w:rPr>
          <w:t>приложению N 5</w:t>
        </w:r>
      </w:hyperlink>
      <w:r w:rsidRPr="00C300ED">
        <w:rPr>
          <w:color w:val="000000"/>
        </w:rPr>
        <w:t xml:space="preserve"> к настоящему Положению;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применяется, по следующим подвидам: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а)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на налоговый период, осуществляемой через объекты стационарной торговой сети (магазины, павильоны), имеющие залы </w:t>
      </w:r>
      <w:hyperlink w:anchor="P432" w:history="1">
        <w:r w:rsidRPr="00C300ED">
          <w:rPr>
            <w:color w:val="000000"/>
          </w:rPr>
          <w:t>(приложение N 6.1)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б) специализированной розничной торговле продовольственными товарами, при которой выручка от реализации одной группы товаров превышает 50% общей выручки за налоговый период, осуществляемый через объекты стационарной торговой сети (магазины, павильоны), имеющие торговые залы </w:t>
      </w:r>
      <w:hyperlink w:anchor="P568" w:history="1">
        <w:r w:rsidRPr="00C300ED">
          <w:rPr>
            <w:color w:val="000000"/>
          </w:rPr>
          <w:t>(приложение N 6.2)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в)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 </w:t>
      </w:r>
      <w:hyperlink w:anchor="P741" w:history="1">
        <w:r w:rsidRPr="00C300ED">
          <w:rPr>
            <w:color w:val="000000"/>
          </w:rPr>
          <w:t>(приложение N 6.3)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г) специализированной розничной торговле медицинскими товарами, осуществляемой через объекты стационарной торговой сети (аптеки) </w:t>
      </w:r>
      <w:hyperlink w:anchor="P1133" w:history="1">
        <w:r w:rsidRPr="00C300ED">
          <w:rPr>
            <w:color w:val="000000"/>
          </w:rPr>
          <w:t>(приложение N 6.4)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7) розничной торговли, осуществляемой через киоски, палатки, лотки и другие объекты стационарной торговой сети, не имеющей торговых залов, а также объекты нестационарной торговой сети, по следующим подвидам деятельности: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а)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на налоговый период, осуществляемой через объекты стационарной торговой сети, не имеющие торговые залы (с организацией торговых мест </w:t>
      </w:r>
      <w:hyperlink w:anchor="P1239" w:history="1">
        <w:r w:rsidRPr="00C300ED">
          <w:rPr>
            <w:color w:val="000000"/>
          </w:rPr>
          <w:t>(приложение N 7.1)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б) специализированной розничной торговле продовольственными товарами, при которой выручка от реализации одной группы товаров превышает 50% общей выручки за налоговый период, осуществляемый через объекты стационарной торговой сети, не имеющие торговые залы (с организацией торговых мест) </w:t>
      </w:r>
      <w:hyperlink w:anchor="P1294" w:history="1">
        <w:r w:rsidRPr="00C300ED">
          <w:rPr>
            <w:color w:val="000000"/>
          </w:rPr>
          <w:t>(приложение N 7.2)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в)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стационарной торговой сети, не имеющие торговые залы (с организацией торговых мест) </w:t>
      </w:r>
      <w:hyperlink w:anchor="P1406" w:history="1">
        <w:r w:rsidRPr="00C300ED">
          <w:rPr>
            <w:color w:val="000000"/>
          </w:rPr>
          <w:t>(приложение N 7.3)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г) неспециализированной розничной торговле или розничной торговле смешанным ассортиментом товаров, при которой выручка от реализации одной группы товаров не превышает 50% от общей суммы выручки на налоговый период, осуществляемой через объекты нестационарной торговой сети, не имеющие торговые залы (с организацией торговых мест </w:t>
      </w:r>
      <w:hyperlink w:anchor="P1577" w:history="1">
        <w:r w:rsidRPr="00C300ED">
          <w:rPr>
            <w:color w:val="000000"/>
          </w:rPr>
          <w:t>(приложение N 7.4)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д) специализированной розничной торговле продовольственными товарами, при которой выручка от реализации одной группы товаров превышает 50% общей выручки за налоговый период, осуществляемый через объекты нестационарной торговой сети, не имеющие торговые залы (с организацией торговых мест) </w:t>
      </w:r>
      <w:hyperlink w:anchor="P1632" w:history="1">
        <w:r w:rsidRPr="00C300ED">
          <w:rPr>
            <w:color w:val="000000"/>
          </w:rPr>
          <w:t>(приложение N 7.5)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е) специализированной розничной торговле непродовольственными (промышленными) товарами, при которой выручка от реализации одной группы товаров превышает 50% от общей суммы выручки за налоговый период, осуществляемой через объекты нестационарной торговой сети, не имеющие торговые залы (с организацией торговых мест) </w:t>
      </w:r>
      <w:hyperlink w:anchor="P1758" w:history="1">
        <w:r w:rsidRPr="00C300ED">
          <w:rPr>
            <w:color w:val="000000"/>
          </w:rPr>
          <w:t>(приложение N 7.6)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ё) розничной специализированной торговле горюче-смазочными материалами (ГСМ), не относящимися к подакцизным товарам, осуществляемой через стационарные и нестационарные автозаправочные станции (АЗС) </w:t>
      </w:r>
      <w:hyperlink w:anchor="P1999" w:history="1">
        <w:r w:rsidRPr="00C300ED">
          <w:rPr>
            <w:color w:val="000000"/>
          </w:rPr>
          <w:t>(приложение N 7.7)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ж) разносной торговле, осуществляемой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 </w:t>
      </w:r>
      <w:hyperlink w:anchor="P2039" w:history="1">
        <w:r w:rsidRPr="00C300ED">
          <w:rPr>
            <w:color w:val="000000"/>
          </w:rPr>
          <w:t>(приложение N 7.8)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 </w:t>
      </w:r>
      <w:hyperlink w:anchor="P2080" w:history="1">
        <w:r w:rsidRPr="00C300ED">
          <w:rPr>
            <w:color w:val="000000"/>
          </w:rPr>
          <w:t>(приложение N 8)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9) оказания услуг общественного питания, осуществляемых через объекты организации общественного питания, не имеющие зала обслуживания посетителей </w:t>
      </w:r>
      <w:hyperlink w:anchor="P2187" w:history="1">
        <w:r w:rsidRPr="00C300ED">
          <w:rPr>
            <w:color w:val="000000"/>
          </w:rPr>
          <w:t>(приложение N 9)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10) распространения наружной рекламы с использованием рекламных конструкций </w:t>
      </w:r>
      <w:hyperlink w:anchor="P2241" w:history="1">
        <w:r w:rsidRPr="00C300ED">
          <w:rPr>
            <w:color w:val="000000"/>
          </w:rPr>
          <w:t>(приложение N 10)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11) размещения рекламы на транспортных средствах </w:t>
      </w:r>
      <w:hyperlink w:anchor="P2322" w:history="1">
        <w:r w:rsidRPr="00C300ED">
          <w:rPr>
            <w:color w:val="000000"/>
          </w:rPr>
          <w:t>(приложение N 11)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</w:t>
      </w:r>
      <w:hyperlink w:anchor="P2354" w:history="1">
        <w:r w:rsidRPr="00C300ED">
          <w:rPr>
            <w:color w:val="000000"/>
          </w:rPr>
          <w:t>(приложение N 12)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 </w:t>
      </w:r>
      <w:hyperlink w:anchor="P2390" w:history="1">
        <w:r w:rsidRPr="00C300ED">
          <w:rPr>
            <w:color w:val="000000"/>
          </w:rPr>
          <w:t>(приложение N 13)</w:t>
        </w:r>
      </w:hyperlink>
      <w:r w:rsidRPr="00C300ED">
        <w:rPr>
          <w:color w:val="000000"/>
        </w:rPr>
        <w:t>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</w:t>
      </w:r>
      <w:hyperlink w:anchor="P2427" w:history="1">
        <w:r w:rsidRPr="00C300ED">
          <w:rPr>
            <w:color w:val="000000"/>
          </w:rPr>
          <w:t>(приложение N 14)</w:t>
        </w:r>
      </w:hyperlink>
      <w:r w:rsidRPr="00C300ED">
        <w:rPr>
          <w:color w:val="000000"/>
        </w:rPr>
        <w:t>.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2. Выбор корректирующего коэффициента базовой доходности К2 производится в зависимости от вида (подвида) деятельности и места, в котором она осуществляется.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При осуществлении деятельности по оказанию бытовых и ветеринарных услуг, по ремонту, техническому обслуживанию и мойке автотранспортных средств на платных стоянках, распространению и (или) размещению наружной рекламы, распространению и (или) размещению рекламы на автобусах, легковых и грузовых автомобилях, прицепах, полуприцепах, оказанию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оказанию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посетителей,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выбор корректирующего коэффициента К2 производится согласно типу населенного пункта (или вне его), в котором осуществляется деятельность: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1) в рабочих поселках;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2) прочих населенных пунктах;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3) вне населенных пунктов в пределах придорожной полосы дорог федерального и областного значения.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При осуществлении деятельности по розничной торговле, общественному питанию выбор корректирующего коэффициента К2 производится согласно типу населенного пункта (или вне его) и месту дислокации (зоне), в котором осуществляется деятельность: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- в рабочих поселках: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bookmarkStart w:id="1" w:name="P79"/>
      <w:bookmarkEnd w:id="1"/>
      <w:r w:rsidRPr="00C300ED">
        <w:rPr>
          <w:color w:val="000000"/>
        </w:rPr>
        <w:t>а) 1 зона - в пределах 200 метров от здания органов местного самоуправления;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bookmarkStart w:id="2" w:name="P80"/>
      <w:bookmarkEnd w:id="2"/>
      <w:r w:rsidRPr="00C300ED">
        <w:rPr>
          <w:color w:val="000000"/>
        </w:rPr>
        <w:t>б) 2 зона - в других местах;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- в прочих населенных пунктах (вне зависимости от места дислокации);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- вне населенных пунктов в пределах придорожной полосы дорог федерального и областного значения.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>В случае, если место осуществления предпринимательской деятельности, подлежащей налогообложению единым налогом на вмененный доход, располагается на пересечении двух и более зон, то применяется корректирующий коэффициент базовой доходности с наибольшим для этих зон значением, вне зависимости от места регистрации объекта (адреса).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1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3" w:name="P100"/>
      <w:bookmarkEnd w:id="3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ОКАЗАНИЮ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БЫТОВЫХ УСЛУГ С 2015 ГОДА</w:t>
      </w:r>
    </w:p>
    <w:p w:rsidR="00C279AF" w:rsidRPr="00C300ED" w:rsidRDefault="00C279AF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279AF" w:rsidRPr="00C300E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Список изменяющих документов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 xml:space="preserve">(в ред. </w:t>
            </w:r>
            <w:hyperlink r:id="rId6" w:history="1">
              <w:r w:rsidRPr="00C300ED">
                <w:rPr>
                  <w:color w:val="000000"/>
                </w:rPr>
                <w:t>Решения</w:t>
              </w:r>
            </w:hyperlink>
            <w:r w:rsidRPr="00C300ED">
              <w:rPr>
                <w:color w:val="000000"/>
              </w:rPr>
              <w:t xml:space="preserve"> Скопинской районной Думы Рязанской области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от 28.12.2016 N 629)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2835"/>
        <w:gridCol w:w="1134"/>
        <w:gridCol w:w="1191"/>
        <w:gridCol w:w="2299"/>
      </w:tblGrid>
      <w:tr w:rsidR="00C279AF" w:rsidRPr="00C300ED">
        <w:tc>
          <w:tcPr>
            <w:tcW w:w="1587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 деятельности</w:t>
            </w:r>
          </w:p>
        </w:tc>
        <w:tc>
          <w:tcPr>
            <w:tcW w:w="2835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24" w:type="dxa"/>
            <w:gridSpan w:val="3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587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7" w:history="1">
              <w:r w:rsidRPr="00C300ED">
                <w:rPr>
                  <w:color w:val="000000"/>
                </w:rPr>
                <w:t>95.23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Ремонт обуви и прочих изделий из кожи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8" w:history="1">
              <w:r w:rsidRPr="00C300ED">
                <w:rPr>
                  <w:color w:val="000000"/>
                </w:rPr>
                <w:t>95.11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9" w:history="1">
              <w:r w:rsidRPr="00C300ED">
                <w:rPr>
                  <w:color w:val="000000"/>
                </w:rPr>
                <w:t>95.12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Ремонт коммуникационного оборудования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10" w:history="1">
              <w:r w:rsidRPr="00C300ED">
                <w:rPr>
                  <w:color w:val="000000"/>
                </w:rPr>
                <w:t>95.21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Ремонт электронной бытовой техники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11" w:history="1">
              <w:r w:rsidRPr="00C300ED">
                <w:rPr>
                  <w:color w:val="000000"/>
                </w:rPr>
                <w:t>95.22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Ремонт бытовых приборов, домашнего и садового инвентаря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12" w:history="1">
              <w:r w:rsidRPr="00C300ED">
                <w:rPr>
                  <w:color w:val="000000"/>
                </w:rPr>
                <w:t>95.24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Ремонт мебели и предметов домашнего обихода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0,136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13" w:history="1">
              <w:r w:rsidRPr="00C300ED">
                <w:rPr>
                  <w:color w:val="000000"/>
                </w:rPr>
                <w:t>43.21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Производство электромонтажных работ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14" w:history="1">
              <w:r w:rsidRPr="00C300ED">
                <w:rPr>
                  <w:color w:val="000000"/>
                </w:rPr>
                <w:t>43.22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15" w:history="1">
              <w:r w:rsidRPr="00C300ED">
                <w:rPr>
                  <w:color w:val="000000"/>
                </w:rPr>
                <w:t>43.29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Производство прочих строительно-монтажных работ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16" w:history="1">
              <w:r w:rsidRPr="00C300ED">
                <w:rPr>
                  <w:color w:val="000000"/>
                </w:rPr>
                <w:t>43.31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Производство штукатурных работ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17" w:history="1">
              <w:r w:rsidRPr="00C300ED">
                <w:rPr>
                  <w:color w:val="000000"/>
                </w:rPr>
                <w:t>43.32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Работы столярные и плотничные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18" w:history="1">
              <w:r w:rsidRPr="00C300ED">
                <w:rPr>
                  <w:color w:val="000000"/>
                </w:rPr>
                <w:t>43.33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Работы по устройству покрытий полов и облицовке стен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19" w:history="1">
              <w:r w:rsidRPr="00C300ED">
                <w:rPr>
                  <w:color w:val="000000"/>
                </w:rPr>
                <w:t>43.34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Производство малярных и стекольных работ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20" w:history="1">
              <w:r w:rsidRPr="00C300ED">
                <w:rPr>
                  <w:color w:val="000000"/>
                </w:rPr>
                <w:t>43.39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Производство прочих отделочных и завершающих работ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21" w:history="1">
              <w:r w:rsidRPr="00C300ED">
                <w:rPr>
                  <w:color w:val="000000"/>
                </w:rPr>
                <w:t>43.91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Производство кровельных работ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22" w:history="1">
              <w:r w:rsidRPr="00C300ED">
                <w:rPr>
                  <w:color w:val="000000"/>
                </w:rPr>
                <w:t>43.99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23" w:history="1">
              <w:r w:rsidRPr="00C300ED">
                <w:rPr>
                  <w:color w:val="000000"/>
                </w:rPr>
                <w:t>96.04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Деятельность физкультурно-оздоровительная 1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0,024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24" w:history="1">
              <w:r w:rsidRPr="00C300ED">
                <w:rPr>
                  <w:color w:val="000000"/>
                </w:rPr>
                <w:t>96.02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Предоставление услуг парикмахерскими и салонами красоты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25" w:history="1">
              <w:r w:rsidRPr="00C300ED">
                <w:rPr>
                  <w:color w:val="000000"/>
                </w:rPr>
                <w:t>77.21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Прокат и аренда товаров для отдыха и спортивных товаров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26" w:history="1">
              <w:r w:rsidRPr="00C300ED">
                <w:rPr>
                  <w:color w:val="000000"/>
                </w:rPr>
                <w:t>96.03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Организация похорон и предоставление связанных с ними услуг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0,312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27" w:history="1">
              <w:r w:rsidRPr="00C300ED">
                <w:rPr>
                  <w:color w:val="000000"/>
                </w:rPr>
                <w:t>93.29.3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28" w:history="1">
              <w:r w:rsidRPr="00C300ED">
                <w:rPr>
                  <w:color w:val="000000"/>
                </w:rPr>
                <w:t>93.29.9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8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r:id="rId29" w:history="1">
              <w:r w:rsidRPr="00C300ED">
                <w:rPr>
                  <w:color w:val="000000"/>
                </w:rPr>
                <w:t>96.09</w:t>
              </w:r>
            </w:hyperlink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0,136</w:t>
            </w:r>
          </w:p>
        </w:tc>
        <w:tc>
          <w:tcPr>
            <w:tcW w:w="229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2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4" w:name="P245"/>
      <w:bookmarkEnd w:id="4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ОКАЗАНИЮ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ВЕТЕРИНАРНЫХ УСЛУГ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rPr>
          <w:color w:val="000000"/>
        </w:rPr>
        <w:sectPr w:rsidR="00C279AF" w:rsidRPr="00C300ED" w:rsidSect="00C300ED">
          <w:pgSz w:w="11906" w:h="16838"/>
          <w:pgMar w:top="719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4535"/>
        <w:gridCol w:w="1020"/>
        <w:gridCol w:w="1247"/>
        <w:gridCol w:w="1531"/>
      </w:tblGrid>
      <w:tr w:rsidR="00C279AF" w:rsidRPr="00C300ED">
        <w:tc>
          <w:tcPr>
            <w:tcW w:w="130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535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798" w:type="dxa"/>
            <w:gridSpan w:val="3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453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2ВУ</w:t>
            </w:r>
          </w:p>
        </w:tc>
        <w:tc>
          <w:tcPr>
            <w:tcW w:w="45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ветеринарных услуг организациями и предпринимателями: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bookmarkStart w:id="5" w:name="P261"/>
            <w:bookmarkEnd w:id="5"/>
            <w:r w:rsidRPr="00C300ED">
              <w:rPr>
                <w:color w:val="000000"/>
              </w:rPr>
              <w:t>2ВУ-1</w:t>
            </w:r>
          </w:p>
        </w:tc>
        <w:tc>
          <w:tcPr>
            <w:tcW w:w="45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Оснащенными собственной клинической лабораторией, с проведением гематологического и биохимического анализов крови, анализов мочи и кала (не менее чем на два рабочих места - одно рабочее место и одного отдельное влажное рабочее место)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bookmarkStart w:id="6" w:name="P266"/>
            <w:bookmarkEnd w:id="6"/>
            <w:r w:rsidRPr="00C300ED">
              <w:rPr>
                <w:color w:val="000000"/>
              </w:rPr>
              <w:t>2ВУ-2</w:t>
            </w:r>
          </w:p>
        </w:tc>
        <w:tc>
          <w:tcPr>
            <w:tcW w:w="45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Имеющими службу скорой ветеринарной помощи (не менее 1 автотранспортного (средства) и оказывающими ветеринарную помощь круглосуточно по месту содержания больного животного (по вызову)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0,016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bookmarkStart w:id="7" w:name="P271"/>
            <w:bookmarkEnd w:id="7"/>
            <w:r w:rsidRPr="00C300ED">
              <w:rPr>
                <w:color w:val="000000"/>
              </w:rPr>
              <w:t>2ВУ-3</w:t>
            </w:r>
          </w:p>
        </w:tc>
        <w:tc>
          <w:tcPr>
            <w:tcW w:w="45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 xml:space="preserve">Оснащенными собственной клинической лабораторией (согласно подвиду </w:t>
            </w:r>
            <w:hyperlink w:anchor="P261" w:history="1">
              <w:r w:rsidRPr="00C300ED">
                <w:rPr>
                  <w:color w:val="000000"/>
                </w:rPr>
                <w:t>2ВУ-1</w:t>
              </w:r>
            </w:hyperlink>
            <w:r w:rsidRPr="00C300ED">
              <w:rPr>
                <w:color w:val="000000"/>
              </w:rPr>
              <w:t xml:space="preserve">) и имеющими службу скорой ветеринарной помощи (согласно подвиду </w:t>
            </w:r>
            <w:hyperlink w:anchor="P266" w:history="1">
              <w:r w:rsidRPr="00C300ED">
                <w:rPr>
                  <w:color w:val="000000"/>
                </w:rPr>
                <w:t>2ВУ-2</w:t>
              </w:r>
            </w:hyperlink>
            <w:r w:rsidRPr="00C300ED">
              <w:rPr>
                <w:color w:val="000000"/>
              </w:rPr>
              <w:t>)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2ВУ-4</w:t>
            </w:r>
          </w:p>
        </w:tc>
        <w:tc>
          <w:tcPr>
            <w:tcW w:w="45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 xml:space="preserve">Другими организациями и индивидуальными предпринимателями (деятельность которых не попадает под подвиды </w:t>
            </w:r>
            <w:hyperlink w:anchor="P261" w:history="1">
              <w:r w:rsidRPr="00C300ED">
                <w:rPr>
                  <w:color w:val="000000"/>
                </w:rPr>
                <w:t>2ВУ-1</w:t>
              </w:r>
            </w:hyperlink>
            <w:r w:rsidRPr="00C300ED">
              <w:rPr>
                <w:color w:val="000000"/>
              </w:rPr>
              <w:t xml:space="preserve">, </w:t>
            </w:r>
            <w:hyperlink w:anchor="P266" w:history="1">
              <w:r w:rsidRPr="00C300ED">
                <w:rPr>
                  <w:color w:val="000000"/>
                </w:rPr>
                <w:t>2ВУ-2</w:t>
              </w:r>
            </w:hyperlink>
            <w:r w:rsidRPr="00C300ED">
              <w:rPr>
                <w:color w:val="000000"/>
              </w:rPr>
              <w:t xml:space="preserve">, </w:t>
            </w:r>
            <w:hyperlink w:anchor="P271" w:history="1">
              <w:r w:rsidRPr="00C300ED">
                <w:rPr>
                  <w:color w:val="000000"/>
                </w:rPr>
                <w:t>2ВУ-3</w:t>
              </w:r>
            </w:hyperlink>
            <w:r w:rsidRPr="00C300ED">
              <w:rPr>
                <w:color w:val="000000"/>
              </w:rPr>
              <w:t>):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2ВУ-4.1</w:t>
            </w:r>
          </w:p>
        </w:tc>
        <w:tc>
          <w:tcPr>
            <w:tcW w:w="45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Учреждениями (некоммерческими организациями)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2ВУ-4.2</w:t>
            </w:r>
          </w:p>
        </w:tc>
        <w:tc>
          <w:tcPr>
            <w:tcW w:w="45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Организациями (коммерческими) и индивидуальными предпринимателями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0,360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3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8" w:name="P307"/>
      <w:bookmarkEnd w:id="8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ОКАЗАНИЮ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УСЛУГ ПО РЕМОНТУ, ТЕХНИЧЕСКОМУ ОБСЛУЖИВАНИЮ И МОЙКЕ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АВТОТРАНСПОРТНЫХ СРЕДСТВ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4139"/>
        <w:gridCol w:w="1020"/>
        <w:gridCol w:w="1361"/>
        <w:gridCol w:w="1984"/>
      </w:tblGrid>
      <w:tr w:rsidR="00C279AF" w:rsidRPr="00C300ED">
        <w:tc>
          <w:tcPr>
            <w:tcW w:w="113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139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365" w:type="dxa"/>
            <w:gridSpan w:val="3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13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4139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36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3-ТО</w:t>
            </w:r>
          </w:p>
        </w:tc>
        <w:tc>
          <w:tcPr>
            <w:tcW w:w="413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услуг по ремонту, техническому обслуживанию и мойке автотранспортных средств, в том числе: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36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3-ТО-1</w:t>
            </w:r>
          </w:p>
        </w:tc>
        <w:tc>
          <w:tcPr>
            <w:tcW w:w="413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услуг по ремонту и техническому обслуживанию автотранспортных средств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0,827</w:t>
            </w:r>
          </w:p>
        </w:tc>
        <w:tc>
          <w:tcPr>
            <w:tcW w:w="136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0,594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3-ТО-2</w:t>
            </w:r>
          </w:p>
        </w:tc>
        <w:tc>
          <w:tcPr>
            <w:tcW w:w="413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услуг по мойке автотранспортных средств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36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4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9" w:name="P350"/>
      <w:bookmarkEnd w:id="9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ОКАЗАНИЮ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УСЛУГ ПО ПРЕДОСТАВЛЕНИЮ ВО ВРЕМЕННОЕ ВЛАДЕНИЕ (В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ПОЛЬЗОВАНИЕ) МЕСТ ДЛЯ СТОЯНКИ АВТОТРАНСПОРТНЫХ СРЕДСТВ, 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ТАКЖЕ ПО ХРАНЕНИЮ АВТОТРАНСПОРТНЫХ СРЕДСТВ НА ПЛАТНЫХ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СТОЯНКАХ (ЗА ИСКЛЮЧЕНИЕМ ШТРАФНЫХ АВТОСТОЯНОК)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3855"/>
        <w:gridCol w:w="1020"/>
        <w:gridCol w:w="1304"/>
        <w:gridCol w:w="2324"/>
      </w:tblGrid>
      <w:tr w:rsidR="00C279AF" w:rsidRPr="00C300ED">
        <w:tc>
          <w:tcPr>
            <w:tcW w:w="113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855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648" w:type="dxa"/>
            <w:gridSpan w:val="3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13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85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232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4-УХ</w:t>
            </w:r>
          </w:p>
        </w:tc>
        <w:tc>
          <w:tcPr>
            <w:tcW w:w="385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услуг по хранению автотранспортных средств на платных стоянках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0,173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0,119</w:t>
            </w:r>
          </w:p>
        </w:tc>
        <w:tc>
          <w:tcPr>
            <w:tcW w:w="232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0,236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5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10" w:name="P385"/>
      <w:bookmarkEnd w:id="10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ОКАЗАНИЮ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АВТОТРАНСПОРТНЫХ УСЛУГ ПО ПЕРЕВОЗКЕ ПАССАЖИРОВ И ГРУЗОВ,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ОСУЩЕСТВЛЯЕМЫХ ОРГАНИЗАЦИЯМИ И ИНДИВИДУАЛЬНЫМИ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ПРЕДПРИНИМАТЕЛЯМИ, ИМЕЮЩИМИ НА ПРАВЕ СОБСТВЕННОСТИ ИЛИ ИНОМ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ПРАВЕ (ПОЛЬЗОВАНИЯ, ВЛАДЕНИЯ И (ИЛИ) РАСПОРЯЖЕНИЯ) НЕ БОЛЕЕ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20 ТРАНСПОРТНЫХ СРЕДСТВ, ПРЕДНАЗНАЧЕННЫХ ДЛЯ ОКАЗАНИЯ ТАКИХ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УСЛУГ,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6690"/>
        <w:gridCol w:w="1531"/>
      </w:tblGrid>
      <w:tr w:rsidR="00C279AF" w:rsidRPr="00C300ED">
        <w:tc>
          <w:tcPr>
            <w:tcW w:w="141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669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41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5ТУ</w:t>
            </w:r>
          </w:p>
        </w:tc>
        <w:tc>
          <w:tcPr>
            <w:tcW w:w="669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41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5ТУ-1</w:t>
            </w:r>
          </w:p>
        </w:tc>
        <w:tc>
          <w:tcPr>
            <w:tcW w:w="669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автотранспортных услуг по перевозке грузов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41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5ТУ-2</w:t>
            </w:r>
          </w:p>
        </w:tc>
        <w:tc>
          <w:tcPr>
            <w:tcW w:w="669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автотранспортных услуг по перевозке пассажиров с числом мест для сидения: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41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669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15 мест (включительно)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</w:t>
            </w:r>
          </w:p>
        </w:tc>
      </w:tr>
      <w:tr w:rsidR="00C279AF" w:rsidRPr="00C300ED">
        <w:tc>
          <w:tcPr>
            <w:tcW w:w="141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669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от 16 до 35 мест (включительно)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</w:t>
            </w:r>
          </w:p>
        </w:tc>
      </w:tr>
      <w:tr w:rsidR="00C279AF" w:rsidRPr="00C300ED">
        <w:tc>
          <w:tcPr>
            <w:tcW w:w="141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669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36 мест и более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0,11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6.1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11" w:name="P432"/>
      <w:bookmarkEnd w:id="11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НЕСПЕЦИАЛИЗИРОВАННОЙ РОЗНИЧНОЙ ТОРГОВЛЕ, ОСУЩЕСТВЛЯЕМОЙ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ЧЕРЕЗ ОБЪЕКТЫ ТОРГОВОЙ СЕТИ, ИМЕЮЩИЕ ТОРГОВЫЕ ЗАЛЫ,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118"/>
        <w:gridCol w:w="794"/>
        <w:gridCol w:w="850"/>
        <w:gridCol w:w="1247"/>
        <w:gridCol w:w="2268"/>
      </w:tblGrid>
      <w:tr w:rsidR="00C279AF" w:rsidRPr="00C300ED">
        <w:tc>
          <w:tcPr>
            <w:tcW w:w="13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1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59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247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226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247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6ТЗ-Н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Неспециализированная розничная торговля или розничная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6ТЗ-Н1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торговля продовольственными товарами, включая табачные изделия, через объекты торговой сети с площадью торгового зала: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0,368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0,192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0,767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0,136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0,612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0,294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0,593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0,536</w:t>
            </w:r>
          </w:p>
        </w:tc>
      </w:tr>
      <w:tr w:rsidR="00C279AF" w:rsidRPr="00C300ED">
        <w:tc>
          <w:tcPr>
            <w:tcW w:w="13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6Т3-Н2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торговля непродовольственными товарами через объекты торговой сети с площадью торгового зала: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50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0,296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0,296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0,577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0,257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0,136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0,616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0,216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0,104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0,520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0,472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0,432</w:t>
            </w:r>
          </w:p>
        </w:tc>
      </w:tr>
      <w:tr w:rsidR="00C279AF" w:rsidRPr="00C300ED">
        <w:tc>
          <w:tcPr>
            <w:tcW w:w="13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6Т3-Н3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торговля смешанным ассортиментом продовольственных и непродовольственных товаров через объекты торговой сети с площадью торгового зала: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50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0,329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0,167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0,288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0,696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0,536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0,971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0,104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0,496</w:t>
            </w:r>
          </w:p>
        </w:tc>
      </w:tr>
      <w:tr w:rsidR="00C279AF" w:rsidRPr="00C300ED">
        <w:tc>
          <w:tcPr>
            <w:tcW w:w="136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6Т3-Н4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торговля через магазины системы потребительской кооперации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0,064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0,032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</w:tr>
    </w:tbl>
    <w:p w:rsidR="00C279AF" w:rsidRPr="00C300ED" w:rsidRDefault="00C279AF">
      <w:pPr>
        <w:rPr>
          <w:color w:val="000000"/>
        </w:rPr>
        <w:sectPr w:rsidR="00C279AF" w:rsidRPr="00C300E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6.2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12" w:name="P568"/>
      <w:bookmarkEnd w:id="12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СПЕЦИАЛИЗИРОВАННОЙ РОЗНИЧНОЙ ТОРГОВЛЕ ПРОДОВОЛЬСТВЕННЫМИ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ТОВАРАМИ, ОСУЩЕСТВЛЯЕМОЙ ЧЕРЕЗ ОБЪЕКТЫ ТОРГОВОЙ СЕТИ,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ИМЕЮЩИЕ ТОРГОВЫЕ ЗАЛЫ,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3231"/>
        <w:gridCol w:w="850"/>
        <w:gridCol w:w="850"/>
        <w:gridCol w:w="1077"/>
        <w:gridCol w:w="2268"/>
      </w:tblGrid>
      <w:tr w:rsidR="00C279AF" w:rsidRPr="00C300ED">
        <w:tc>
          <w:tcPr>
            <w:tcW w:w="13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3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045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077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226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6ТЗ-СП</w:t>
            </w: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6ТЗ-СП-1</w:t>
            </w: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Хлебом и хлебобулочными изделиями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0,064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0,056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0,048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6ТЗ-СП-3</w:t>
            </w: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Овощами и фруктами отечественного производства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0,167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0,072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6ТЗ-СП-4</w:t>
            </w: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Мясом (скота и птицы), мясными продуктами и колбасными изделиями; рыбой, море- и рыбопродуктами, включая деликатесные,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0,392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0,208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0,345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0,288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0,152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6ТЗ-СП-5</w:t>
            </w: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 вафлями, зефиром, пастилой, конфетами, шоколадом и прочими)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0,392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0,208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0,345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0,288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0,152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6ТЗ-СП-6</w:t>
            </w: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Водкой, вином, пивом, другой алкогольной продукцией, облагаемой акцизами,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0,661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0,032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0,661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0,032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0,661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0,032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6ТЗ-СП-7</w:t>
            </w: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Другими видами продовольственных товаров через объекты торговой сети с площадью торгового зала: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0,329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0,288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0,294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0,696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0,624</w:t>
            </w:r>
          </w:p>
        </w:tc>
      </w:tr>
      <w:tr w:rsidR="00C279AF" w:rsidRPr="00C300ED">
        <w:tc>
          <w:tcPr>
            <w:tcW w:w="13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0,208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0,104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226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0,577</w:t>
            </w:r>
          </w:p>
        </w:tc>
      </w:tr>
    </w:tbl>
    <w:p w:rsidR="00C279AF" w:rsidRPr="00C300ED" w:rsidRDefault="00C279AF">
      <w:pPr>
        <w:rPr>
          <w:color w:val="000000"/>
        </w:rPr>
        <w:sectPr w:rsidR="00C279AF" w:rsidRPr="00C300E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6.3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13" w:name="P741"/>
      <w:bookmarkEnd w:id="13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СПЕЦИАЛИЗИРОВАННОЙ РОЗНИЧНОЙ ТОРГОВЛЕ НЕПРОДОВОЛЬСТВЕННЫМИ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ТОВАРАМИ, ОСУЩЕСТВЛЯЕМОЙ ЧЕРЕЗ ОБЪЕКТЫ ТОРГОВОЙ СЕТИ,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ИМЕЮЩИЕ ТОРГОВЫЕ ЗАЛЫ, С 2015 ГОДА</w:t>
      </w:r>
    </w:p>
    <w:p w:rsidR="00C279AF" w:rsidRPr="00C300ED" w:rsidRDefault="00C279AF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279AF" w:rsidRPr="00C300E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Список изменяющих документов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 xml:space="preserve">(в ред. </w:t>
            </w:r>
            <w:hyperlink r:id="rId30" w:history="1">
              <w:r w:rsidRPr="00C300ED">
                <w:rPr>
                  <w:color w:val="000000"/>
                </w:rPr>
                <w:t>Решения</w:t>
              </w:r>
            </w:hyperlink>
            <w:r w:rsidRPr="00C300ED">
              <w:rPr>
                <w:color w:val="000000"/>
              </w:rPr>
              <w:t xml:space="preserve"> Скопинской районной Думы Рязанской области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от 28.11.2019 N 1037)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26"/>
        <w:gridCol w:w="3215"/>
        <w:gridCol w:w="737"/>
        <w:gridCol w:w="832"/>
        <w:gridCol w:w="1134"/>
        <w:gridCol w:w="1531"/>
      </w:tblGrid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15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234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569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3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13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Специализированная розничная торговля непродовольственными товарами (за исключением розничной торговли медицинскими товарами, осуществляемой через аптеки),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6ТЗ-СНП-01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табачными изделиями через объекты торговой сети с площадью торгового зала:</w:t>
            </w:r>
          </w:p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0,956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0,493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0,032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0,956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0,416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0,032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0,709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0,370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0,032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6ТЗ-СНП-02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мотоциклами и другими транспортными средствами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0,880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0,456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0,763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0,382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0,636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0,329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6ТЗ-СНП-03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мотоциклами (за исключением мотоциклов с мощностью двигателя свыше 112,5 кВт (150 лошадиных сил) и другими транспортными средствами (за исключением автомобилей) при торговле имеющимся в наличии товаром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6ТЗ-СНП-03/1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0,572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0,297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0,488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0,265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6ТЗ-СНП-03/2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0,594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0,042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0,975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0,519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0,042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6ТЗ-СНП-04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строительными конструкциями, строительными материалами и отделочными материалами при торговле: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6ТЗ-СНП-04/1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0,488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0,254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0,424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0,212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0,360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0,180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0,859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0,318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0,170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0,784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0,297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0,159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0,710</w:t>
            </w: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6ТЗ-СНП-04/2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по заказам с предоплатой (по каталогам и (или) выставочным образцам, находящимся в торговом зале)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0,859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0,424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0,636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0,329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5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6ТЗ-СНП-05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мебелью при торговле: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4ТЗ-СНП-05/1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имеющимся в наличии товаром через объекты торговой сети с площадью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0,265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0,127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0,223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0,117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0,191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0,095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0,180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0,095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0,170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0,085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0,011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6ТЗ-СНП-6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парфюмерией и косметикой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0,392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0,208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0,345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0,288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0,152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0,272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6ТЗ-СНП-7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 xml:space="preserve">обувью через объекты торговой сети, имеющие площадь торгового зала </w:t>
            </w:r>
            <w:hyperlink w:anchor="P1115" w:history="1">
              <w:r w:rsidRPr="00C300ED">
                <w:rPr>
                  <w:color w:val="000000"/>
                </w:rPr>
                <w:t>&lt;*&gt;</w:t>
              </w:r>
            </w:hyperlink>
            <w:r w:rsidRPr="00C300ED">
              <w:rPr>
                <w:color w:val="000000"/>
              </w:rPr>
              <w:t>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0,392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0,208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0,345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0,288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0,152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0,276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0,148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6ТЗ-СНП-8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светильниками, лампами, плафонами и другими осветительными приборами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0,368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0,192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6ТЗ-СНП-9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товарами бытовой химии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0,368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0,192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6ТЗ-СНП-10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 xml:space="preserve">товарами для детей (детской одеждой, обувью, игрушками, канцелярскими товарами и школьными принадлежностями) через объекты торговой сети, имеющие площадь торгового зала </w:t>
            </w:r>
            <w:hyperlink w:anchor="P1115" w:history="1">
              <w:r w:rsidRPr="00C300ED">
                <w:rPr>
                  <w:color w:val="000000"/>
                </w:rPr>
                <w:t>&lt;*&gt;</w:t>
              </w:r>
            </w:hyperlink>
            <w:r w:rsidRPr="00C300ED">
              <w:rPr>
                <w:color w:val="000000"/>
              </w:rPr>
              <w:t>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0,200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0,072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6ТЗ-СНП-11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изделиями народных художественных промыслов (за исключением изделий антиквариата)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0,200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0,072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6ТЗ-СНП-12</w:t>
            </w: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другими видами непродовольственных товаров через объекты торговой сети, имеющие площадь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0,329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0,288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0,696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0,584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0,536</w:t>
            </w:r>
          </w:p>
        </w:tc>
      </w:tr>
      <w:tr w:rsidR="00C279AF" w:rsidRPr="00C300ED">
        <w:tc>
          <w:tcPr>
            <w:tcW w:w="15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0,208</w:t>
            </w:r>
          </w:p>
        </w:tc>
        <w:tc>
          <w:tcPr>
            <w:tcW w:w="832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0,104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0,496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ind w:firstLine="540"/>
        <w:jc w:val="both"/>
        <w:rPr>
          <w:color w:val="000000"/>
        </w:rPr>
      </w:pPr>
      <w:r w:rsidRPr="00C300ED">
        <w:rPr>
          <w:color w:val="000000"/>
        </w:rPr>
        <w:t>--------------------------------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bookmarkStart w:id="14" w:name="P1115"/>
      <w:bookmarkEnd w:id="14"/>
      <w:r w:rsidRPr="00C300ED">
        <w:rPr>
          <w:color w:val="000000"/>
        </w:rPr>
        <w:t xml:space="preserve">&lt;*&gt; В соответствии со </w:t>
      </w:r>
      <w:hyperlink r:id="rId31" w:history="1">
        <w:r w:rsidRPr="00C300ED">
          <w:rPr>
            <w:color w:val="000000"/>
          </w:rPr>
          <w:t>статьей 346.27</w:t>
        </w:r>
      </w:hyperlink>
      <w:r w:rsidRPr="00C300ED">
        <w:rPr>
          <w:color w:val="000000"/>
        </w:rPr>
        <w:t xml:space="preserve"> части второй Налогового кодекса: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розничная торговля - предпринимательская деятельность, связанная с торговлей товарами (в том числе за наличный расчет, а также с использованием платежных карт) на основе договоров розничной купли-продажи. К данному виду предпринимательской деятельности не относится реализация подакцизных товаров, указанных в подпунктах 6 - 10 пункта 1 статьи 181 настоящего Кодекса, продуктов питания и напитков, в том числе алкогольных, как в упаковке и расфасовке изготовителя, так и без такой упаковки и расфасовки, в барах, ресторанах, кафе и других объектах организации общественного питания, невостребованных вещей в ломбардах,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 (в том числе в виде почтовых отправлений (посылочная торговля), а также через телемагазины, телефонную связь и компьютерные сети), передача лекарственных препаратов по льготным (бесплатным) рецептам, а также продукции собственного производства (изготовления).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32" w:history="1">
        <w:r w:rsidRPr="00C300ED">
          <w:rPr>
            <w:color w:val="000000"/>
          </w:rPr>
          <w:t>законом</w:t>
        </w:r>
      </w:hyperlink>
      <w:r w:rsidRPr="00C300ED">
        <w:rPr>
          <w:color w:val="000000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33" w:history="1">
        <w:r w:rsidRPr="00C300ED">
          <w:rPr>
            <w:color w:val="000000"/>
          </w:rPr>
          <w:t>классификатора</w:t>
        </w:r>
      </w:hyperlink>
      <w:r w:rsidRPr="00C300ED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для целей настоящей главы не относится к розничной торговле. Реализация через торговые автоматы товаров и (или) продукции общественного питания, изготовленной в этих торговых автоматах, относится в целях настоящей главы к розничной торговле.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6.4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15" w:name="P1133"/>
      <w:bookmarkEnd w:id="15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СПЕЦИАЛИЗИРОВАННОЙ РОЗНИЧНОЙ ТОРГОВЛЕ МЕДИЦИНСКИМИ ТОВАРАМИ,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ОСУЩЕСТВЛЯЕМОЙ ЧЕРЕЗ ОБЪЕКТЫ ТОРГОВОЙ СЕТИ (АПТЕКИ), ИМЕЮЩИЕ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ТОРГОВЫЕ ЗАЛЫ, С 2015 ГОДА</w:t>
      </w:r>
    </w:p>
    <w:p w:rsidR="00C279AF" w:rsidRPr="00C300ED" w:rsidRDefault="00C279AF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279AF" w:rsidRPr="00C300E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Список изменяющих документов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 xml:space="preserve">(в ред. </w:t>
            </w:r>
            <w:hyperlink r:id="rId34" w:history="1">
              <w:r w:rsidRPr="00C300ED">
                <w:rPr>
                  <w:color w:val="000000"/>
                </w:rPr>
                <w:t>Решения</w:t>
              </w:r>
            </w:hyperlink>
            <w:r w:rsidRPr="00C300ED">
              <w:rPr>
                <w:color w:val="000000"/>
              </w:rPr>
              <w:t xml:space="preserve"> Скопинской районной Думы Рязанской области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от 28.11.2019 N 1037)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5"/>
        <w:gridCol w:w="3257"/>
        <w:gridCol w:w="737"/>
        <w:gridCol w:w="850"/>
        <w:gridCol w:w="1191"/>
        <w:gridCol w:w="1326"/>
      </w:tblGrid>
      <w:tr w:rsidR="00C279AF" w:rsidRPr="00C300ED">
        <w:tc>
          <w:tcPr>
            <w:tcW w:w="1625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57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04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587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9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326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19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32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6ТЗ-СА</w:t>
            </w: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Специализированная розничная торговля, осуществляемая через объекты торговой сети (аптеки), в том числе: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6ТЗ-СА-01</w:t>
            </w: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 xml:space="preserve">медицинскими товарами, в том числе с отпуском лекарственных препаратов по льготным рецептам, через объекты торговой сети (аптеки) с площадью торгового зала </w:t>
            </w:r>
            <w:hyperlink w:anchor="P1221" w:history="1">
              <w:r w:rsidRPr="00C300ED">
                <w:rPr>
                  <w:color w:val="000000"/>
                </w:rPr>
                <w:t>&lt;*&gt;</w:t>
              </w:r>
            </w:hyperlink>
            <w:r w:rsidRPr="00C300ED">
              <w:rPr>
                <w:color w:val="000000"/>
              </w:rPr>
              <w:t>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0,13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0,18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6ТЗ-СА-02</w:t>
            </w: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медицинскими товарами (без отпуска лекарственных препаратов по льготным рецептам) через объекты торговой сети (аптеки) с площадью торгового зала: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0,52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70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70 кв. м до 100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0,38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кв. м до 120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120 кв. м до 150 кв. м (включительно)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0,33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0,008</w:t>
            </w:r>
          </w:p>
        </w:tc>
        <w:tc>
          <w:tcPr>
            <w:tcW w:w="1326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ind w:firstLine="540"/>
        <w:jc w:val="both"/>
        <w:rPr>
          <w:color w:val="000000"/>
        </w:rPr>
      </w:pPr>
      <w:r w:rsidRPr="00C300ED">
        <w:rPr>
          <w:color w:val="000000"/>
        </w:rPr>
        <w:t>--------------------------------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bookmarkStart w:id="16" w:name="P1221"/>
      <w:bookmarkEnd w:id="16"/>
      <w:r w:rsidRPr="00C300ED">
        <w:rPr>
          <w:color w:val="000000"/>
        </w:rPr>
        <w:t xml:space="preserve">&lt;*&gt; В соответствии со </w:t>
      </w:r>
      <w:hyperlink r:id="rId35" w:history="1">
        <w:r w:rsidRPr="00C300ED">
          <w:rPr>
            <w:color w:val="000000"/>
          </w:rPr>
          <w:t>статьей 346.27</w:t>
        </w:r>
      </w:hyperlink>
      <w:r w:rsidRPr="00C300ED">
        <w:rPr>
          <w:color w:val="000000"/>
        </w:rPr>
        <w:t xml:space="preserve"> части второй Налогового кодекса: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розничная торговля - предпринимательская деятельность, связанная с торговлей товарами (в том числе за наличный расчет, а также с использованием платежных карт) на основе договоров розничной купли-продажи. К данному виду предпринимательской деятельности не относится реализация подакцизных товаров, указанных в подпунктах 6 - 10 пункта 1 статьи 181 настоящего Кодекса, продуктов питания и напитков, в том числе алкогольных, как в упаковке и расфасовке изготовителя, так и без такой упаковки и расфасовки, в барах, ресторанах, кафе и других объектах организации общественного питания, невостребованных вещей в ломбардах,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 (в том числе в виде почтовых отправлений (посылочная торговля), а также через телемагазины, телефонную связь и компьютерные сети), передача лекарственных препаратов по льготным (бесплатным) рецептам, а также продукции собственного производства (изготовления).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36" w:history="1">
        <w:r w:rsidRPr="00C300ED">
          <w:rPr>
            <w:color w:val="000000"/>
          </w:rPr>
          <w:t>законом</w:t>
        </w:r>
      </w:hyperlink>
      <w:r w:rsidRPr="00C300ED">
        <w:rPr>
          <w:color w:val="000000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37" w:history="1">
        <w:r w:rsidRPr="00C300ED">
          <w:rPr>
            <w:color w:val="000000"/>
          </w:rPr>
          <w:t>классификатора</w:t>
        </w:r>
      </w:hyperlink>
      <w:r w:rsidRPr="00C300ED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для целей настоящей главы не относится к розничной торговле. Реализация через торговые автоматы товаров и (или) продукции общественного питания, изготовленной в этих торговых автоматах, относится в целях настоящей главы к розничной торговле.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7.1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17" w:name="P1239"/>
      <w:bookmarkEnd w:id="17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НЕСПЕЦИАЛИЗИРОВАННОЙ РОЗНИЧНОЙ ТОРГОВЛЕ, ОСУЩЕСТВЛЯЕМОЙ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ЧЕРЕЗ ОБЪЕКТЫ СТАЦИОНАРНОЙ ТОРГОВОЙ СЕТИ, НЕ ИМЕЮЩИЕ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ТОРГОВЫЕ ЗАЛЫ (С ОРГАНИЗАЦИЕЙ ТОРГОВЫХ МЕСТ),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rPr>
          <w:color w:val="000000"/>
        </w:rPr>
        <w:sectPr w:rsidR="00C279AF" w:rsidRPr="00C300E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402"/>
        <w:gridCol w:w="794"/>
        <w:gridCol w:w="850"/>
        <w:gridCol w:w="1191"/>
        <w:gridCol w:w="2098"/>
      </w:tblGrid>
      <w:tr w:rsidR="00C279AF" w:rsidRPr="00C300ED">
        <w:tc>
          <w:tcPr>
            <w:tcW w:w="130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02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33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9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209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19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мест), в том числе: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7ТМ-Н1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7ТМ-Н2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0,681</w:t>
            </w: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7ТМ-Н3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0,243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7.2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18" w:name="P1294"/>
      <w:bookmarkEnd w:id="18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СПЕЦИАЛИЗИРОВАННОЙ РОЗНИЧНОЙ ТОРГОВЛЕ ПРОДОВОЛЬСТВЕННЫМИ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ТОВАРАМИ, ОСУЩЕСТВЛЯЕМОЙ ЧЕРЕЗ ОБЪЕКТЫ ТОРГОВОЙ СЕТИ, НЕ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ИМЕЮЩИЕ ТОРГОВЫХ ЗАЛОВ (С ОРГАНИЗАЦИЕЙ ТОРГОВЫХ МЕСТ),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3118"/>
        <w:gridCol w:w="850"/>
        <w:gridCol w:w="964"/>
        <w:gridCol w:w="1247"/>
        <w:gridCol w:w="1814"/>
      </w:tblGrid>
      <w:tr w:rsidR="00C279AF" w:rsidRPr="00C300ED">
        <w:tc>
          <w:tcPr>
            <w:tcW w:w="164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1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75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64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814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247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81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64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247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7ТМ-СП-01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0,352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7ТМ-СП-02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0,072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0,072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7ТМ-СП-03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0,257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0,192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0,192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7ТМ-СП-04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814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 1 и 4 кварталах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81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 2 и 3 кварталах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0,352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81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7ТМ-СП-05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кондитерскими изделиями из муки, крахмала, молока, какао, сахара (тортами, пирожными, печеньем, вафлями, зефиром, пастилой, конфетами, шоколадом и прочими кондитерскими изделиями)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0,352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7ТМ-СП-06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кофе, чаем, пряностями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0,352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7ТМ-СП-07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7ТМ-СП-08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0,352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4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7ТМ-СП-09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водами, включая натуральные или искусственные минеральные газированные; соками, включая натуральные и искусственные из растительных экстрактов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0,448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64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7ТМ-СП-10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0,661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0,661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64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7ТМ-СП-11</w:t>
            </w:r>
          </w:p>
        </w:tc>
        <w:tc>
          <w:tcPr>
            <w:tcW w:w="311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0,296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0,2016</w:t>
            </w:r>
          </w:p>
        </w:tc>
        <w:tc>
          <w:tcPr>
            <w:tcW w:w="124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0,216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</w:tbl>
    <w:p w:rsidR="00C279AF" w:rsidRPr="00C300ED" w:rsidRDefault="00C279AF">
      <w:pPr>
        <w:rPr>
          <w:color w:val="000000"/>
        </w:rPr>
        <w:sectPr w:rsidR="00C279AF" w:rsidRPr="00C300E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7.3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19" w:name="P1406"/>
      <w:bookmarkEnd w:id="19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СПЕЦИАЛИЗИРОВАННОЙ РОЗНИЧНОЙ ТОРГОВЛЕ НЕПРОДОВОЛЬСТВЕННЫМИ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ТОВАРАМИ, ОСУЩЕСТВЛЯЕМОЙ ЧЕРЕЗ ОБЪЕКТЫ ТОРГОВОЙ СЕТИ, НЕ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ИМЕЮЩИЕ ТОРГОВЫХ ЗАЛОВ (С ОРГАНИЗАЦИЕЙ ТОРГОВЫХ МЕСТ)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 2015 ГОДА</w:t>
      </w:r>
    </w:p>
    <w:p w:rsidR="00C279AF" w:rsidRPr="00C300ED" w:rsidRDefault="00C279AF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279AF" w:rsidRPr="00C300E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Список изменяющих документов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 xml:space="preserve">(в ред. </w:t>
            </w:r>
            <w:hyperlink r:id="rId38" w:history="1">
              <w:r w:rsidRPr="00C300ED">
                <w:rPr>
                  <w:color w:val="000000"/>
                </w:rPr>
                <w:t>Решения</w:t>
              </w:r>
            </w:hyperlink>
            <w:r w:rsidRPr="00C300ED">
              <w:rPr>
                <w:color w:val="000000"/>
              </w:rPr>
              <w:t xml:space="preserve"> Скопинской районной Думы Рязанской области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от 28.11.2019 N 1037)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9"/>
        <w:gridCol w:w="3252"/>
        <w:gridCol w:w="737"/>
        <w:gridCol w:w="850"/>
        <w:gridCol w:w="1191"/>
        <w:gridCol w:w="1304"/>
      </w:tblGrid>
      <w:tr w:rsidR="00C279AF" w:rsidRPr="00C300ED">
        <w:tc>
          <w:tcPr>
            <w:tcW w:w="1629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252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82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629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2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587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9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30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629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2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19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7ТМ-СНП-01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табачными изделиями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0,863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0,617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0,617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7ТМ-СНП-02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 xml:space="preserve">обувью </w:t>
            </w:r>
            <w:hyperlink w:anchor="P1559" w:history="1">
              <w:r w:rsidRPr="00C300ED">
                <w:rPr>
                  <w:color w:val="000000"/>
                </w:rPr>
                <w:t>&lt;*&gt;</w:t>
              </w:r>
            </w:hyperlink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0,352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7ТМ-СНП-03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 xml:space="preserve">детской одеждой и обувью </w:t>
            </w:r>
            <w:hyperlink w:anchor="P1559" w:history="1">
              <w:r w:rsidRPr="00C300ED">
                <w:rPr>
                  <w:color w:val="000000"/>
                </w:rPr>
                <w:t>&lt;*&gt;</w:t>
              </w:r>
            </w:hyperlink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7ТМ-СНП-04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игрушками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7ТМ-СНП-05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бижутерией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7ТМ-СНП-06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парфюмерией и косметикой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0,352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7ТМ-СНП-07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кожгалантереей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7ТМ-СНП-08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товарами бытовой химии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7ТМ-СНП-09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0,216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0,152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0,152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7ТМ-СНП-10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мотоциклами с мощностью двигателя свыше 112,5 кВт/150 лошадиных сил, другими транспортными средствами (за исключением автомобилей), запчастями к автомобилям, мотоциклам и другим транспортным средствам по налоговым периодам: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 1 и 4 кварталах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0,551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0,392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0,392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629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 2 и 3 кварталах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0,784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0,562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0,562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629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7ТМ-СНП-11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семенами по налоговым периодам: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 1 и 4 кварталах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0,440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0,280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0,280</w:t>
            </w:r>
          </w:p>
        </w:tc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 2 и 3 кварталах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0,257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7ТМ-СНП-12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 1 и 4 кварталах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629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 2 и 3 кварталах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0,360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0,257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0,257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629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7ТМ-СНП-13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 1 и 4 кварталах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0,276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 2 и 3 кварталах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7ТМ-СНП-14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629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7ТМ-СНП-15</w:t>
            </w:r>
          </w:p>
        </w:tc>
        <w:tc>
          <w:tcPr>
            <w:tcW w:w="325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0,577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ind w:firstLine="540"/>
        <w:jc w:val="both"/>
        <w:rPr>
          <w:color w:val="000000"/>
        </w:rPr>
      </w:pPr>
      <w:r w:rsidRPr="00C300ED">
        <w:rPr>
          <w:color w:val="000000"/>
        </w:rPr>
        <w:t>--------------------------------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bookmarkStart w:id="20" w:name="P1559"/>
      <w:bookmarkEnd w:id="20"/>
      <w:r w:rsidRPr="00C300ED">
        <w:rPr>
          <w:color w:val="000000"/>
        </w:rPr>
        <w:t xml:space="preserve">&lt;*&gt; В соответствии со </w:t>
      </w:r>
      <w:hyperlink r:id="rId39" w:history="1">
        <w:r w:rsidRPr="00C300ED">
          <w:rPr>
            <w:color w:val="000000"/>
          </w:rPr>
          <w:t>статьей 346.27</w:t>
        </w:r>
      </w:hyperlink>
      <w:r w:rsidRPr="00C300ED">
        <w:rPr>
          <w:color w:val="000000"/>
        </w:rPr>
        <w:t xml:space="preserve"> части второй Налогового кодекса: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розничная торговля - предпринимательская деятельность, связанная с торговлей товарами (в том числе за наличный расчет, а также с использованием платежных карт) на основе договоров розничной купли-продажи. К данному виду предпринимательской деятельности не относится реализация подакцизных товаров, указанных в подпунктах 6 - 10 пункта 1 статьи 181 настоящего Кодекса, продуктов питания и напитков, в том числе алкогольных, как в упаковке и расфасовке изготовителя, так и без такой упаковки и расфасовки, в барах, ресторанах, кафе и других объектах организации общественного питания, невостребованных вещей в ломбардах,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 (в том числе в виде почтовых отправлений (посылочная торговля), а также через телемагазины, телефонную связь и компьютерные сети), передача лекарственных препаратов по льготным (бесплатным) рецептам, а также продукции собственного производства (изготовления).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40" w:history="1">
        <w:r w:rsidRPr="00C300ED">
          <w:rPr>
            <w:color w:val="000000"/>
          </w:rPr>
          <w:t>законом</w:t>
        </w:r>
      </w:hyperlink>
      <w:r w:rsidRPr="00C300ED">
        <w:rPr>
          <w:color w:val="000000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41" w:history="1">
        <w:r w:rsidRPr="00C300ED">
          <w:rPr>
            <w:color w:val="000000"/>
          </w:rPr>
          <w:t>классификатора</w:t>
        </w:r>
      </w:hyperlink>
      <w:r w:rsidRPr="00C300ED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для целей настоящей главы не относится к розничной торговле. Реализация через торговые автоматы товаров и (или) продукции общественного питания, изготовленной в этих торговых автоматах, относится в целях настоящей главы к розничной торговле.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7.4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21" w:name="P1577"/>
      <w:bookmarkEnd w:id="21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НЕСПЕЦИАЛИЗИРОВАННОЙ РОЗНИЧНОЙ ТОРГОВЛЕ, ОСУЩЕСТВЛЯЕМОЙ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ЧЕРЕЗ ОБЪЕКТЫ НЕСТАЦИОНАРНОЙ ТОРГОВОЙ СЕТИ, НЕ ИМЕЮЩИЕ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ТОРГОВЫЕ ЗАЛЫ (С ОРГАНИЗАЦИЕЙ ТОРГОВЫХ МЕСТ),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rPr>
          <w:color w:val="000000"/>
        </w:rPr>
        <w:sectPr w:rsidR="00C279AF" w:rsidRPr="00C300E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061"/>
        <w:gridCol w:w="794"/>
        <w:gridCol w:w="850"/>
        <w:gridCol w:w="1304"/>
        <w:gridCol w:w="2154"/>
      </w:tblGrid>
      <w:tr w:rsidR="00C279AF" w:rsidRPr="00C300ED">
        <w:tc>
          <w:tcPr>
            <w:tcW w:w="147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06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5102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47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644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30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215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47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06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15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47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7ТМ-НН</w:t>
            </w:r>
          </w:p>
        </w:tc>
        <w:tc>
          <w:tcPr>
            <w:tcW w:w="306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Неспециализированная розничная торговля или торговля смешанным ассортиментом товаров, при которой выручка от реализации одной группы товаров не превышает 50% от общей суммы выручки за налоговый период, осуществляемая через объекты стационарной торговой сети, не имеющие торговые залы (с организацией торговых мест), в том числе: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15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47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7ТМ-НН1</w:t>
            </w:r>
          </w:p>
        </w:tc>
        <w:tc>
          <w:tcPr>
            <w:tcW w:w="306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торговля продовольственными товарами, включая табачные изделия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215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0,624</w:t>
            </w:r>
          </w:p>
        </w:tc>
      </w:tr>
      <w:tr w:rsidR="00C279AF" w:rsidRPr="00C300ED">
        <w:tc>
          <w:tcPr>
            <w:tcW w:w="147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7ТМ-НН2</w:t>
            </w:r>
          </w:p>
        </w:tc>
        <w:tc>
          <w:tcPr>
            <w:tcW w:w="306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торговля непродовольственными товарами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215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0,505</w:t>
            </w:r>
          </w:p>
        </w:tc>
      </w:tr>
      <w:tr w:rsidR="00C279AF" w:rsidRPr="00C300ED">
        <w:tc>
          <w:tcPr>
            <w:tcW w:w="147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7ТМ-НН3</w:t>
            </w:r>
          </w:p>
        </w:tc>
        <w:tc>
          <w:tcPr>
            <w:tcW w:w="306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торговля продовольственными и непродовольственными товарами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215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0,577</w:t>
            </w:r>
          </w:p>
        </w:tc>
      </w:tr>
    </w:tbl>
    <w:p w:rsidR="00C279AF" w:rsidRPr="00C300ED" w:rsidRDefault="00C279AF">
      <w:pPr>
        <w:rPr>
          <w:color w:val="000000"/>
        </w:rPr>
        <w:sectPr w:rsidR="00C279AF" w:rsidRPr="00C300E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7.5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22" w:name="P1632"/>
      <w:bookmarkEnd w:id="22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СПЕЦИАЛИЗИРОВАННОЙ РОЗНИЧНОЙ ТОРГОВЛЕ ПРОДОВОЛЬСТВЕННЫМИ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ТОВАРАМИ, ОСУЩЕСТВЛЯЕМОЙ ЧЕРЕЗ ОБЪЕКТЫ НЕСТАЦИОНАРНОЙ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ТОРГОВОЙ СЕТИ, НЕ ИМЕЮЩИЕ ТОРГОВЫХ ЗАЛОВ (С ОРГАНИЗАЦИЕЙ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ТОРГОВЫХ МЕСТ),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8"/>
        <w:gridCol w:w="2948"/>
        <w:gridCol w:w="794"/>
        <w:gridCol w:w="794"/>
        <w:gridCol w:w="1077"/>
        <w:gridCol w:w="2098"/>
      </w:tblGrid>
      <w:tr w:rsidR="00C279AF" w:rsidRPr="00C300ED">
        <w:tc>
          <w:tcPr>
            <w:tcW w:w="192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94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63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92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588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077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209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92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94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077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09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Специализированная розничная торговля 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7ТМ-НСП-01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мясом, мясными продуктами, колбасными изделиями, рыбой, море- и рыбопродуктами, включая деликатесные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0,681</w:t>
            </w: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7ТМ-НСП-02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хлебом и хлебобулочными изделиями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0,072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0,056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0,056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0,200</w:t>
            </w: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7ТМ-НСП-03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крупами, изделиями из зерна, макаронными изделиями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0,136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0,136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0,520</w:t>
            </w:r>
          </w:p>
        </w:tc>
      </w:tr>
      <w:tr w:rsidR="00C279AF" w:rsidRPr="00C300ED">
        <w:tc>
          <w:tcPr>
            <w:tcW w:w="192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7ТМ-НСП-04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мороженым по налоговым периодам: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92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 1 и 4 кварталах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0,345</w:t>
            </w:r>
          </w:p>
        </w:tc>
      </w:tr>
      <w:tr w:rsidR="00C279AF" w:rsidRPr="00C300ED">
        <w:tc>
          <w:tcPr>
            <w:tcW w:w="192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 2 и 3 кварталах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0,681</w:t>
            </w: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7ТМ-НСП-05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детским и диабетическим питанием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0,345</w:t>
            </w: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7ТМ-НСП-06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кондитерскими изделиями из муки, крахмала, молока, какао, сахаром, (тортами, пирожными, печеньем, вафлями, зефиром, пастилой, конфетами, шоколадом и прочими)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0,681</w:t>
            </w: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7ТМ-НСП-07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кофе, чаем, пряностями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0,681</w:t>
            </w: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7ТМ-НСП-08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овощами и фруктами отечественного производства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0,345</w:t>
            </w: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7ТМ-НСП-09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овощами и фруктами импортного производства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0,681</w:t>
            </w: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7ТМ-НСП-10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зеленью (петрушкой, сельдереем, укропом и прочей)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0,345</w:t>
            </w: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7ТМ-НСП-11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водами, включая натуральные или искусственные минеральные газированные; соками, включая натуральные и искусственные из экстрактов растительных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0,304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0,216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0,216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7ТМ-НСП-12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пивом и другой слабоалкогольной продукцией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0,617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0,447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0,447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92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7ТМ-НСП-13</w:t>
            </w:r>
          </w:p>
        </w:tc>
        <w:tc>
          <w:tcPr>
            <w:tcW w:w="294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прочими продовольственными товарами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0,200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209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0,577</w:t>
            </w:r>
          </w:p>
        </w:tc>
      </w:tr>
    </w:tbl>
    <w:p w:rsidR="00C279AF" w:rsidRPr="00C300ED" w:rsidRDefault="00C279AF">
      <w:pPr>
        <w:rPr>
          <w:color w:val="000000"/>
        </w:rPr>
        <w:sectPr w:rsidR="00C279AF" w:rsidRPr="00C300E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7.6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23" w:name="P1758"/>
      <w:bookmarkEnd w:id="23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СПЕЦИАЛИЗИРОВАННОЙ РОЗНИЧНОЙ ТОРГОВЛЕ НЕПРОДОВОЛЬСТВЕННЫМИ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ТОВАРАМИ, ОСУЩЕСТВЛЯЕМОЙ ЧЕРЕЗ ОБЪЕКТЫ НЕСТАЦИОНАРНОЙ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ТОРГОВОЙ СЕТИ, НЕ ИМЕЮЩИЕ ТОРГОВЫХ ЗАЛОВ (С ОРГАНИЗАЦИЕЙ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ТОРГОВЫХ МЕСТ) С 2015 ГОДА</w:t>
      </w:r>
    </w:p>
    <w:p w:rsidR="00C279AF" w:rsidRPr="00C300ED" w:rsidRDefault="00C279AF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C279AF" w:rsidRPr="00C300ED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Список изменяющих документов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 xml:space="preserve">(в ред. </w:t>
            </w:r>
            <w:hyperlink r:id="rId42" w:history="1">
              <w:r w:rsidRPr="00C300ED">
                <w:rPr>
                  <w:color w:val="000000"/>
                </w:rPr>
                <w:t>Решения</w:t>
              </w:r>
            </w:hyperlink>
            <w:r w:rsidRPr="00C300ED">
              <w:rPr>
                <w:color w:val="000000"/>
              </w:rPr>
              <w:t xml:space="preserve"> Скопинской районной Думы Рязанской области</w:t>
            </w:r>
          </w:p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от 28.11.2019 N 1037)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93"/>
        <w:gridCol w:w="2835"/>
        <w:gridCol w:w="680"/>
        <w:gridCol w:w="850"/>
        <w:gridCol w:w="1020"/>
        <w:gridCol w:w="1531"/>
      </w:tblGrid>
      <w:tr w:rsidR="00C279AF" w:rsidRPr="00C300ED">
        <w:tc>
          <w:tcPr>
            <w:tcW w:w="2093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2835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081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2093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530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020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53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2093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020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53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Специализированная розничная торговля непродовольственными товарами, при которой выручка от реализации одной группы товаров превышает 50% от общей суммы выручки за налоговый период, осуществляемая через объекты стационарной торговой сети, не имеющие торговых залов (с организацией торговых мест), в том числе: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7ТМ-НС-НП-01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табачными изделиями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0,863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0,416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0,416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7ТМ-НС-НП-02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 xml:space="preserve">верхней одеждой и головными уборами из натурального меха и натуральной кожи </w:t>
            </w:r>
            <w:hyperlink w:anchor="P1981" w:history="1">
              <w:r w:rsidRPr="00C300ED">
                <w:rPr>
                  <w:color w:val="000000"/>
                </w:rPr>
                <w:t>&lt;*&gt;</w:t>
              </w:r>
            </w:hyperlink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0,530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0,382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0,382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7ТМ-НС-НП-03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головными уборами, за исключением изделий из натурального меха и натуральной кожи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0,255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0,192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0,192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0,753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7ТМ-НС-НП-04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 xml:space="preserve">обувью </w:t>
            </w:r>
            <w:hyperlink w:anchor="P1981" w:history="1">
              <w:r w:rsidRPr="00C300ED">
                <w:rPr>
                  <w:color w:val="000000"/>
                </w:rPr>
                <w:t>&lt;*&gt;</w:t>
              </w:r>
            </w:hyperlink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0,681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7ТМ-НС-НП-05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 xml:space="preserve">детской одеждой и обувью </w:t>
            </w:r>
            <w:hyperlink w:anchor="P1981" w:history="1">
              <w:r w:rsidRPr="00C300ED">
                <w:rPr>
                  <w:color w:val="000000"/>
                </w:rPr>
                <w:t>&lt;*&gt;</w:t>
              </w:r>
            </w:hyperlink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0,345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7ТМ-НС-НП-06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игрушками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0,505</w:t>
            </w:r>
          </w:p>
        </w:tc>
      </w:tr>
      <w:tr w:rsidR="00C279AF" w:rsidRPr="00C300ED">
        <w:tc>
          <w:tcPr>
            <w:tcW w:w="2093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7ТМ-НС-НП-07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пиротехническими изделиями, елочными украшениями, искусственными елками по налоговым периодам: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2093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 4 квартале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0,403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0,286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0,286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2093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 1, 2 и 3 кварталах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0,138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0,138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0,572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7ТМ-НС-НП-08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аудио- и видеокассетами, магнитными дисками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0,297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0,212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0,212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0,827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7ТМ-НС-НП-09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светильниками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0,624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7ТМ-НС-НП-10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коврами и ковровыми изделиями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0,681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7ТМ-НС-НП-11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посудой и изделиями из фарфора, хрусталя и мельхиора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0,681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7ТМ-НС-НП-12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бижутерией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0,624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7ТМ-НС-НП-13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парфюмерией и косметикой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0,681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7ТМ-НС-НП-14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товарами бытовой химии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0,624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7ТМ-НС-НП-15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канцелярскими товарами и школьными принадлежностями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0,505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7ТМ-НС-НП-16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лекарствами, медицинскими изделиями и другими аптечными товарами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0,681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7ТМ-НС-НП-17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цветами, в том числе искусственными и сопутствующими товарами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0,288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0,208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2093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7ТМ-НС-НП-18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семенами по налоговым периодом: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2093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 1 и 4 кварталах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0,255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0,192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0,192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0,753</w:t>
            </w:r>
          </w:p>
        </w:tc>
      </w:tr>
      <w:tr w:rsidR="00C279AF" w:rsidRPr="00C300ED">
        <w:tc>
          <w:tcPr>
            <w:tcW w:w="2093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 2 и 3 кварталах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0,448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7ТМ-НС-НП-19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рассадой, саженцами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0,345</w:t>
            </w:r>
          </w:p>
        </w:tc>
      </w:tr>
      <w:tr w:rsidR="00C279AF" w:rsidRPr="00C300ED">
        <w:tc>
          <w:tcPr>
            <w:tcW w:w="2093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7ТМ-НС-НП-20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строительными материалами, строительными конструкциями и отделочными материалами по налоговым периодам: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2093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 1 и 4 кварталах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0,577</w:t>
            </w:r>
          </w:p>
        </w:tc>
      </w:tr>
      <w:tr w:rsidR="00C279AF" w:rsidRPr="00C300ED">
        <w:tc>
          <w:tcPr>
            <w:tcW w:w="2093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 2 и 3 кварталах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0,624</w:t>
            </w:r>
          </w:p>
        </w:tc>
      </w:tr>
      <w:tr w:rsidR="00C279AF" w:rsidRPr="00C300ED">
        <w:tc>
          <w:tcPr>
            <w:tcW w:w="2093" w:type="dxa"/>
            <w:vMerge w:val="restart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7ТМ-НС-НП-21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инвентарем для ведения приусадебного и домашнего хозяйства, в том числе мотоблоками, глубинными насосами, стройинвентарем по налоговым периодам: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2093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 1 и 4 кварталах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0,144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0,577</w:t>
            </w:r>
          </w:p>
        </w:tc>
      </w:tr>
      <w:tr w:rsidR="00C279AF" w:rsidRPr="00C300ED">
        <w:tc>
          <w:tcPr>
            <w:tcW w:w="2093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во 2 и 3 кварталах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0,224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0,624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7ТМ-НС-НП-22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домашними животными и птицами, в том числе аквариумными рыбками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0,160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0,120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0,505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7ТМ-НС-НП-23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газетами, журналами, книгами и другими полиграфическими товарами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0,392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7ТМ-НС-НП-24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полиэтиленовыми пакетами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0,064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0,048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0,048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7ТМ-НС-НП-25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изделиями народных художественных промыслов (за исключением изделий антиквариата)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0,136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0,392</w:t>
            </w:r>
          </w:p>
        </w:tc>
      </w:tr>
      <w:tr w:rsidR="00C279AF" w:rsidRPr="00C300ED">
        <w:tc>
          <w:tcPr>
            <w:tcW w:w="2093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7ТМ-НС-НП-26</w:t>
            </w:r>
          </w:p>
        </w:tc>
        <w:tc>
          <w:tcPr>
            <w:tcW w:w="283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прочими видами непродовольственных товаров</w:t>
            </w:r>
          </w:p>
        </w:tc>
        <w:tc>
          <w:tcPr>
            <w:tcW w:w="68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0,128</w:t>
            </w:r>
          </w:p>
        </w:tc>
        <w:tc>
          <w:tcPr>
            <w:tcW w:w="153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ind w:firstLine="540"/>
        <w:jc w:val="both"/>
        <w:rPr>
          <w:color w:val="000000"/>
        </w:rPr>
      </w:pPr>
      <w:r w:rsidRPr="00C300ED">
        <w:rPr>
          <w:color w:val="000000"/>
        </w:rPr>
        <w:t>--------------------------------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bookmarkStart w:id="24" w:name="P1981"/>
      <w:bookmarkEnd w:id="24"/>
      <w:r w:rsidRPr="00C300ED">
        <w:rPr>
          <w:color w:val="000000"/>
        </w:rPr>
        <w:t xml:space="preserve">&lt;*&gt; В соответствии со </w:t>
      </w:r>
      <w:hyperlink r:id="rId43" w:history="1">
        <w:r w:rsidRPr="00C300ED">
          <w:rPr>
            <w:color w:val="000000"/>
          </w:rPr>
          <w:t>статьей 346.27</w:t>
        </w:r>
      </w:hyperlink>
      <w:r w:rsidRPr="00C300ED">
        <w:rPr>
          <w:color w:val="000000"/>
        </w:rPr>
        <w:t xml:space="preserve"> части второй Налогового кодекса: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розничная торговля - предпринимательская деятельность, связанная с торговлей товарами (в том числе за наличный расчет, а также с использованием платежных карт) на основе договоров розничной купли-продажи. К данному виду предпринимательской деятельности не относится реализация подакцизных товаров, указанных в подпунктах 6 - 10 пункта 1 статьи 181 настоящего Кодекса, продуктов питания и напитков, в том числе алкогольных, как в упаковке и расфасовке изготовителя, так и без такой упаковки и расфасовки, в барах, ресторанах, кафе и других объектах организации общественного питания, невостребованных вещей в ломбардах,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 (в том числе в виде почтовых отправлений (посылочная торговля), а также через телемагазины, телефонную связь и компьютерные сети), передача лекарственных препаратов по льготным (бесплатным) рецептам, а также продукции собственного производства (изготовления).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44" w:history="1">
        <w:r w:rsidRPr="00C300ED">
          <w:rPr>
            <w:color w:val="000000"/>
          </w:rPr>
          <w:t>законом</w:t>
        </w:r>
      </w:hyperlink>
      <w:r w:rsidRPr="00C300ED">
        <w:rPr>
          <w:color w:val="000000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45" w:history="1">
        <w:r w:rsidRPr="00C300ED">
          <w:rPr>
            <w:color w:val="000000"/>
          </w:rPr>
          <w:t>классификатора</w:t>
        </w:r>
      </w:hyperlink>
      <w:r w:rsidRPr="00C300ED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Федерации, для целей настоящей главы не относится к розничной торговле. Реализация через торговые автоматы товаров и (или) продукции общественного питания, изготовленной в этих торговых автоматах, относится в целях настоящей главы к розничной торговле.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7.7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25" w:name="P1999"/>
      <w:bookmarkEnd w:id="25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РОЗНИЧНОЙ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ТОРГОВЛЕ ГОРЮЧЕ-СМАЗОЧНЫМИ МАТЕРИАЛАМИ, НЕ ОТНОСЯЩИМИСЯ К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ПОДАКЦИЗНЫМ ТОВАРАМ, ОСУЩЕСТВЛЯЕМОЙ ЧЕРЕЗ СТАЦИОНАРНЫЕ И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НЕСТАЦИОНАРНЫЕ АВТОЗАПРАВОЧНЫЕ СТАНЦИИ, ОБЪЕКТЫ,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rPr>
          <w:color w:val="000000"/>
        </w:rPr>
        <w:sectPr w:rsidR="00C279AF" w:rsidRPr="00C300E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3175"/>
        <w:gridCol w:w="737"/>
        <w:gridCol w:w="794"/>
        <w:gridCol w:w="1191"/>
        <w:gridCol w:w="2041"/>
      </w:tblGrid>
      <w:tr w:rsidR="00C279AF" w:rsidRPr="00C300ED">
        <w:tc>
          <w:tcPr>
            <w:tcW w:w="170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175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63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70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7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531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9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204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70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17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19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204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70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7ТМ-ГСМ</w:t>
            </w:r>
          </w:p>
        </w:tc>
        <w:tc>
          <w:tcPr>
            <w:tcW w:w="317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Розничная специализированная торговля горюче-смазочными материалами (ГСМ), не относящимися к подакцизным товарам, осуществляемая через стационарные и нестационарные автозаправочные станции (АЗС)</w:t>
            </w:r>
          </w:p>
        </w:tc>
        <w:tc>
          <w:tcPr>
            <w:tcW w:w="73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  <w:tc>
          <w:tcPr>
            <w:tcW w:w="79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  <w:tc>
          <w:tcPr>
            <w:tcW w:w="204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</w:tbl>
    <w:p w:rsidR="00C279AF" w:rsidRPr="00C300ED" w:rsidRDefault="00C279AF">
      <w:pPr>
        <w:rPr>
          <w:color w:val="000000"/>
        </w:rPr>
        <w:sectPr w:rsidR="00C279AF" w:rsidRPr="00C300E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ind w:firstLine="540"/>
        <w:jc w:val="both"/>
        <w:rPr>
          <w:color w:val="000000"/>
        </w:rPr>
      </w:pPr>
      <w:r w:rsidRPr="00C300ED">
        <w:rPr>
          <w:color w:val="000000"/>
        </w:rPr>
        <w:t>Примечание: К горюче-смазочным материалам, не относящимся к подакцизным товарам, относятся все виды газа, используемого для заправки автомобильных транспортных средств.</w:t>
      </w:r>
    </w:p>
    <w:p w:rsidR="00C279AF" w:rsidRPr="00C300ED" w:rsidRDefault="00C279AF">
      <w:pPr>
        <w:pStyle w:val="ConsPlusNormal"/>
        <w:spacing w:before="220"/>
        <w:ind w:firstLine="540"/>
        <w:jc w:val="both"/>
        <w:rPr>
          <w:color w:val="000000"/>
        </w:rPr>
      </w:pPr>
      <w:r w:rsidRPr="00C300ED">
        <w:rPr>
          <w:color w:val="000000"/>
        </w:rPr>
        <w:t xml:space="preserve">Розничная торговля автомобильным бензином, дизельным топливом и моторными маслами для дизельных и (или) карбюраторных (инжекторных) двигателей, относящимися к подакцизным товарам согласно </w:t>
      </w:r>
      <w:hyperlink r:id="rId46" w:history="1">
        <w:r w:rsidRPr="00C300ED">
          <w:rPr>
            <w:color w:val="000000"/>
          </w:rPr>
          <w:t>подпунктам 7</w:t>
        </w:r>
      </w:hyperlink>
      <w:r w:rsidRPr="00C300ED">
        <w:rPr>
          <w:color w:val="000000"/>
        </w:rPr>
        <w:t xml:space="preserve"> - </w:t>
      </w:r>
      <w:hyperlink r:id="rId47" w:history="1">
        <w:r w:rsidRPr="00C300ED">
          <w:rPr>
            <w:color w:val="000000"/>
          </w:rPr>
          <w:t>9 пункта 1 статьи 181</w:t>
        </w:r>
      </w:hyperlink>
      <w:r w:rsidRPr="00C300ED">
        <w:rPr>
          <w:color w:val="000000"/>
        </w:rPr>
        <w:t xml:space="preserve"> части второй Налогового кодекса Российской Федерации, а также розничная торговля другими подакцизными товарами (согласно </w:t>
      </w:r>
      <w:hyperlink r:id="rId48" w:history="1">
        <w:r w:rsidRPr="00C300ED">
          <w:rPr>
            <w:color w:val="000000"/>
          </w:rPr>
          <w:t>подпункту 10 пункта 1 статьи 181</w:t>
        </w:r>
      </w:hyperlink>
      <w:r w:rsidRPr="00C300ED">
        <w:rPr>
          <w:color w:val="000000"/>
        </w:rPr>
        <w:t xml:space="preserve"> части второй Налогового кодекса Российской Федерации) не относится к виду деятельности (с кодом 4ТМ-ГСМ), подпадающему под систему налогообложения в виде единого налога на вмененный доход.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7.8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26" w:name="P2039"/>
      <w:bookmarkEnd w:id="26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РАЗНОСНОЙ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ТОРГОВЛЕ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rPr>
          <w:color w:val="000000"/>
        </w:rPr>
        <w:sectPr w:rsidR="00C279AF" w:rsidRPr="00C300E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3458"/>
        <w:gridCol w:w="850"/>
        <w:gridCol w:w="850"/>
        <w:gridCol w:w="1191"/>
        <w:gridCol w:w="1814"/>
      </w:tblGrid>
      <w:tr w:rsidR="00C279AF" w:rsidRPr="00C300ED">
        <w:tc>
          <w:tcPr>
            <w:tcW w:w="147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5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705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47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700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9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81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47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5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19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47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7РТ-1</w:t>
            </w:r>
          </w:p>
        </w:tc>
        <w:tc>
          <w:tcPr>
            <w:tcW w:w="345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Разносная торговля, осуществляемая индивидуальными предпринимателями без организации торговых мест (за исключением торговли подакцизными товарами, лекарственными препаратами, изделиями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0,401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0,208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47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7РТ-2</w:t>
            </w:r>
          </w:p>
        </w:tc>
        <w:tc>
          <w:tcPr>
            <w:tcW w:w="345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Разносная торговля работниками почтовых отделений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0,005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0,005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0,005</w:t>
            </w:r>
          </w:p>
        </w:tc>
        <w:tc>
          <w:tcPr>
            <w:tcW w:w="181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0,005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8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27" w:name="P2080"/>
      <w:bookmarkEnd w:id="27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ОБЩЕСТВЕННОМУ ПИТАНИЮ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402"/>
        <w:gridCol w:w="850"/>
        <w:gridCol w:w="907"/>
        <w:gridCol w:w="1191"/>
        <w:gridCol w:w="1984"/>
      </w:tblGrid>
      <w:tr w:rsidR="00C279AF" w:rsidRPr="00C300ED">
        <w:tc>
          <w:tcPr>
            <w:tcW w:w="130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02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932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757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9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98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19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98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8-ОП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Общественное питание: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8-ОП-1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деятельность ресторанов, кафе и баров с площадью зала для обслуживания посетителей: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0,288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0,207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100 кв. м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0,200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0,721</w:t>
            </w: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до 150 кв. м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0,216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0,152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0,152</w:t>
            </w: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8-ОП-2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деятельность сезонных кафе, в том числе на открытой территории, кафе-мороженое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0,216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0,169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0,152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0,152</w:t>
            </w:r>
          </w:p>
        </w:tc>
      </w:tr>
      <w:tr w:rsidR="00C279AF" w:rsidRPr="00C300ED">
        <w:tc>
          <w:tcPr>
            <w:tcW w:w="130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8-ОП-3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деятельность столовых с площадью зала для обслуживания посетителей: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до 50 кв. м (включительно)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0,104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0,304</w:t>
            </w: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50 кв. м до 100 кв. м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0,096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0,072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0,288</w:t>
            </w: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свыше 100 до 150 кв. м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0,072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0,064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0,248</w:t>
            </w: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8-ОП-4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деятельность точек общепита системы потребительской кооперации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0,024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0,024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0,176</w:t>
            </w: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8-ОП-5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деятельность детских кафе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0,104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0,081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0,304</w:t>
            </w: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8-ОП-6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деятельность школьных, рабочих столовых, а также центров социальной поддержки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0,032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0,024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0,024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0,104</w:t>
            </w: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8-ОП-7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деятельность закусочных и других точек общепита</w:t>
            </w:r>
          </w:p>
        </w:tc>
        <w:tc>
          <w:tcPr>
            <w:tcW w:w="85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0,288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0,338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0,208</w:t>
            </w:r>
          </w:p>
        </w:tc>
        <w:tc>
          <w:tcPr>
            <w:tcW w:w="198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</w:tbl>
    <w:p w:rsidR="00C279AF" w:rsidRPr="00C300ED" w:rsidRDefault="00C279AF">
      <w:pPr>
        <w:rPr>
          <w:color w:val="000000"/>
        </w:rPr>
        <w:sectPr w:rsidR="00C279AF" w:rsidRPr="00C300E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9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28" w:name="P2187"/>
      <w:bookmarkEnd w:id="28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ОКАЗАНИЮ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УСЛУГ ОБЩЕСТВЕННОГО ПИТАНИЯ ЧЕРЕЗ ОБЪЕКТЫ, НЕ ИМЕЮЩИЕ ЗАЛА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ОБСЛУЖИВАНИЯ ПОСЕТИТЕЛЕЙ,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515"/>
        <w:gridCol w:w="964"/>
        <w:gridCol w:w="907"/>
        <w:gridCol w:w="1191"/>
        <w:gridCol w:w="1757"/>
      </w:tblGrid>
      <w:tr w:rsidR="00C279AF" w:rsidRPr="00C300ED">
        <w:tc>
          <w:tcPr>
            <w:tcW w:w="1304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515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19" w:type="dxa"/>
            <w:gridSpan w:val="4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871" w:type="dxa"/>
            <w:gridSpan w:val="2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9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57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304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51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79" w:history="1">
              <w:r w:rsidRPr="00C300ED">
                <w:rPr>
                  <w:color w:val="000000"/>
                </w:rPr>
                <w:t>1 зона</w:t>
              </w:r>
            </w:hyperlink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hyperlink w:anchor="P80" w:history="1">
              <w:r w:rsidRPr="00C300ED">
                <w:rPr>
                  <w:color w:val="000000"/>
                </w:rPr>
                <w:t>2 зона</w:t>
              </w:r>
            </w:hyperlink>
          </w:p>
        </w:tc>
        <w:tc>
          <w:tcPr>
            <w:tcW w:w="119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757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9ОП</w:t>
            </w:r>
          </w:p>
        </w:tc>
        <w:tc>
          <w:tcPr>
            <w:tcW w:w="35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9ОП-1</w:t>
            </w:r>
          </w:p>
        </w:tc>
        <w:tc>
          <w:tcPr>
            <w:tcW w:w="35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деятельность нестационарных (в том числе выездных) точек общепита по приготовлению и продаже: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75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9ОП-1/1</w:t>
            </w:r>
          </w:p>
        </w:tc>
        <w:tc>
          <w:tcPr>
            <w:tcW w:w="35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- шашлыков, барбекю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0,827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0,668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0,594</w:t>
            </w:r>
          </w:p>
        </w:tc>
        <w:tc>
          <w:tcPr>
            <w:tcW w:w="175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  <w:tr w:rsidR="00C279AF" w:rsidRPr="00C300ED">
        <w:tc>
          <w:tcPr>
            <w:tcW w:w="130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9ОП-1/2</w:t>
            </w:r>
          </w:p>
        </w:tc>
        <w:tc>
          <w:tcPr>
            <w:tcW w:w="351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- выпечки и кондитерских изделий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0,403</w:t>
            </w:r>
          </w:p>
        </w:tc>
        <w:tc>
          <w:tcPr>
            <w:tcW w:w="90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0,318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0,286</w:t>
            </w:r>
          </w:p>
        </w:tc>
        <w:tc>
          <w:tcPr>
            <w:tcW w:w="175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10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29" w:name="P2241"/>
      <w:bookmarkEnd w:id="29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НА ВМЕНЕННЫЙ ДОХОД ПРИ ОСУЩЕСТВЛЕНИИ ДЕЯТЕЛЬНОСТИ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ПО РАСПРОСТРАНЕНИЮ НАРУЖНОЙ РЕКЛАМЫ С ИСПОЛЬЗОВАНИЕМ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РЕКЛАМНЫХ КОНСТРУКЦИЙ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3798"/>
        <w:gridCol w:w="1020"/>
        <w:gridCol w:w="1077"/>
        <w:gridCol w:w="1871"/>
      </w:tblGrid>
      <w:tr w:rsidR="00C279AF" w:rsidRPr="00C300ED">
        <w:tc>
          <w:tcPr>
            <w:tcW w:w="187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79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3968" w:type="dxa"/>
            <w:gridSpan w:val="3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87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79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10 РНР</w:t>
            </w:r>
          </w:p>
        </w:tc>
        <w:tc>
          <w:tcPr>
            <w:tcW w:w="37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Распространение и (или) размещение наружной рекламы: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10 РНР-П</w:t>
            </w:r>
          </w:p>
        </w:tc>
        <w:tc>
          <w:tcPr>
            <w:tcW w:w="37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распространение и (или) размещение печатной и (или) полиграфической наружной рекламы на: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10 РНР-П/1</w:t>
            </w:r>
          </w:p>
        </w:tc>
        <w:tc>
          <w:tcPr>
            <w:tcW w:w="37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отдельно стоящих конструкциях (за исключением панель-кронштейнов, пилларсов, призматронов)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0,030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0,021</w:t>
            </w: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0,042</w:t>
            </w:r>
          </w:p>
        </w:tc>
      </w:tr>
      <w:tr w:rsidR="00C279AF" w:rsidRPr="00C300ED">
        <w:tc>
          <w:tcPr>
            <w:tcW w:w="1871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10 РНР-П/2-1</w:t>
            </w:r>
          </w:p>
        </w:tc>
        <w:tc>
          <w:tcPr>
            <w:tcW w:w="37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стенах и оградах (заборах):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</w:p>
        </w:tc>
      </w:tr>
      <w:tr w:rsidR="00C279AF" w:rsidRPr="00C300ED">
        <w:tc>
          <w:tcPr>
            <w:tcW w:w="187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площадью до 50 кв. м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0,030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0,021</w:t>
            </w: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0,042</w:t>
            </w:r>
          </w:p>
        </w:tc>
      </w:tr>
      <w:tr w:rsidR="00C279AF" w:rsidRPr="00C300ED">
        <w:tc>
          <w:tcPr>
            <w:tcW w:w="1871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7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площадью 50 и более кв. м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0,015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0,011</w:t>
            </w: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0,021</w:t>
            </w:r>
          </w:p>
        </w:tc>
      </w:tr>
      <w:tr w:rsidR="00C279AF" w:rsidRPr="00C300ED"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10 РНР-П/3</w:t>
            </w:r>
          </w:p>
        </w:tc>
        <w:tc>
          <w:tcPr>
            <w:tcW w:w="37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призматронах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0,039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0,029</w:t>
            </w: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0,056</w:t>
            </w:r>
          </w:p>
        </w:tc>
      </w:tr>
      <w:tr w:rsidR="00C279AF" w:rsidRPr="00C300ED"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10 РНР-П/4</w:t>
            </w:r>
          </w:p>
        </w:tc>
        <w:tc>
          <w:tcPr>
            <w:tcW w:w="37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панель-кронштейнах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0,066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0,048</w:t>
            </w: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0,094</w:t>
            </w:r>
          </w:p>
        </w:tc>
      </w:tr>
      <w:tr w:rsidR="00C279AF" w:rsidRPr="00C300ED"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10 РНР-П/5</w:t>
            </w:r>
          </w:p>
        </w:tc>
        <w:tc>
          <w:tcPr>
            <w:tcW w:w="37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пилларсах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0,093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0,067</w:t>
            </w: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0,134</w:t>
            </w:r>
          </w:p>
        </w:tc>
      </w:tr>
      <w:tr w:rsidR="00C279AF" w:rsidRPr="00C300ED"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10 РНР-П/6</w:t>
            </w:r>
          </w:p>
        </w:tc>
        <w:tc>
          <w:tcPr>
            <w:tcW w:w="37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транспарантах-перетяжках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0,052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0,037</w:t>
            </w: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0,074</w:t>
            </w:r>
          </w:p>
        </w:tc>
      </w:tr>
      <w:tr w:rsidR="00C279AF" w:rsidRPr="00C300ED"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10 РНР-Э</w:t>
            </w:r>
          </w:p>
        </w:tc>
        <w:tc>
          <w:tcPr>
            <w:tcW w:w="379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Распространение и (или) размещение световых и электронных табло наружной рекламы</w:t>
            </w:r>
          </w:p>
        </w:tc>
        <w:tc>
          <w:tcPr>
            <w:tcW w:w="1020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0,742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0,530</w:t>
            </w:r>
          </w:p>
        </w:tc>
        <w:tc>
          <w:tcPr>
            <w:tcW w:w="187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11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30" w:name="P2322"/>
      <w:bookmarkEnd w:id="30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ОКАЗАНИЮ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УСЛУГ РАСПРОСТРАНЕНИЯ И (ИЛИ) РАЗМЕЩЕНИЯ РЕКЛАМЫ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345"/>
        <w:gridCol w:w="1134"/>
        <w:gridCol w:w="1134"/>
        <w:gridCol w:w="2608"/>
      </w:tblGrid>
      <w:tr w:rsidR="00C279AF" w:rsidRPr="00C300ED">
        <w:tc>
          <w:tcPr>
            <w:tcW w:w="1417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345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876" w:type="dxa"/>
            <w:gridSpan w:val="3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417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345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260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41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8РНР</w:t>
            </w:r>
          </w:p>
        </w:tc>
        <w:tc>
          <w:tcPr>
            <w:tcW w:w="3345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услуг распространения и (или) размещения рекламы на автобусах любых типов, легковых и грузовых автомобилях, прицепах, полуприцепах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0,030</w:t>
            </w:r>
          </w:p>
        </w:tc>
        <w:tc>
          <w:tcPr>
            <w:tcW w:w="113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0,021</w:t>
            </w:r>
          </w:p>
        </w:tc>
        <w:tc>
          <w:tcPr>
            <w:tcW w:w="2608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0,042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12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31" w:name="P2354"/>
      <w:bookmarkEnd w:id="31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ОКАЗАНИЮ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УСЛУГ ПО ВРЕМЕННОМУ РАЗМЕЩЕНИЮ И ПРОЖИВАНИЮ ОРГАНИЗАЦИЯМИ И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ПРЕДПРИНИМАТЕЛЯМИ, ИСПОЛЬЗУЮЩИМИ В КАЖДОМ ОБЪЕКТЕ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ПРЕДОСТАВЛЕНИЯ ДАННЫХ УСЛУГ ОБЩУЮ ПЛОЩАДЬ ПОМЕЩЕНИЙ ДЛЯ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ВРЕМЕННОГО РАЗМЕЩЕНИЯ И ПРОЖИВАНИЯ НЕ БОЛЕЕ 500 КВАДРАТНЫХ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МЕТРОВ,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4082"/>
        <w:gridCol w:w="1191"/>
        <w:gridCol w:w="1191"/>
        <w:gridCol w:w="1757"/>
      </w:tblGrid>
      <w:tr w:rsidR="00C279AF" w:rsidRPr="00C300ED">
        <w:tc>
          <w:tcPr>
            <w:tcW w:w="1417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4082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39" w:type="dxa"/>
            <w:gridSpan w:val="3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417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4082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175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41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12ВРП</w:t>
            </w:r>
          </w:p>
        </w:tc>
        <w:tc>
          <w:tcPr>
            <w:tcW w:w="408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0,11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0,05</w:t>
            </w:r>
          </w:p>
        </w:tc>
        <w:tc>
          <w:tcPr>
            <w:tcW w:w="175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0,53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13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32" w:name="P2390"/>
      <w:bookmarkEnd w:id="32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ОКАЗАНИЮ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УСЛУГ ПО ПЕРЕДАЧЕ ВО ВРЕМЕННОЕ ВЛАДЕНИЕ И (ИЛИ) В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ПОЛЬЗОВАНИЕ ТОРГОВЫХ МЕСТ, РАСПОЛОЖЕННЫХ В ОБЪЕКТАХ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СТАЦИОНАРНОЙ ТОРГОВОЙ СЕТИ, НЕ ИМЕЮЩИХ ТОРГОВЫХ ЗАЛОВ,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ОБЪЕКТОВ НЕСТАЦИОНАРНОЙ ТОРГОВОЙ СЕТИ, А ТАКЖЕ ОБЪЕКТОВ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ОРГАНИЗАЦИИ ОБЩЕСТВЕННОГО ПИТАНИЯ, НЕ ИМЕЮЩИХ ЗАЛА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ОБСЛУЖИВАНИЯ ПОСЕТИТЕЛЕЙ,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3988"/>
        <w:gridCol w:w="964"/>
        <w:gridCol w:w="1191"/>
        <w:gridCol w:w="2041"/>
      </w:tblGrid>
      <w:tr w:rsidR="00C279AF" w:rsidRPr="00C300ED">
        <w:tc>
          <w:tcPr>
            <w:tcW w:w="1417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988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96" w:type="dxa"/>
            <w:gridSpan w:val="3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1417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988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204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141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13ПВТМ</w:t>
            </w:r>
          </w:p>
        </w:tc>
        <w:tc>
          <w:tcPr>
            <w:tcW w:w="3988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0,320</w:t>
            </w:r>
          </w:p>
        </w:tc>
        <w:tc>
          <w:tcPr>
            <w:tcW w:w="119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0,232</w:t>
            </w:r>
          </w:p>
        </w:tc>
        <w:tc>
          <w:tcPr>
            <w:tcW w:w="2041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0,800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right"/>
        <w:outlineLvl w:val="1"/>
        <w:rPr>
          <w:color w:val="000000"/>
        </w:rPr>
      </w:pPr>
      <w:r w:rsidRPr="00C300ED">
        <w:rPr>
          <w:color w:val="000000"/>
        </w:rPr>
        <w:t>Приложение N 14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к Положению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о корректирующем коэффициенте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базовой доходности К2 для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исчисления суммы единого налога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на вмененный доход для отдельных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видов деятельности на территории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муниципального образования -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Скопинский муниципальный</w:t>
      </w:r>
    </w:p>
    <w:p w:rsidR="00C279AF" w:rsidRPr="00C300ED" w:rsidRDefault="00C279AF">
      <w:pPr>
        <w:pStyle w:val="ConsPlusNormal"/>
        <w:jc w:val="right"/>
        <w:rPr>
          <w:color w:val="000000"/>
        </w:rPr>
      </w:pPr>
      <w:r w:rsidRPr="00C300ED">
        <w:rPr>
          <w:color w:val="000000"/>
        </w:rPr>
        <w:t>район Рязанской области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Title"/>
        <w:jc w:val="center"/>
        <w:rPr>
          <w:color w:val="000000"/>
        </w:rPr>
      </w:pPr>
      <w:bookmarkStart w:id="33" w:name="P2427"/>
      <w:bookmarkEnd w:id="33"/>
      <w:r w:rsidRPr="00C300ED">
        <w:rPr>
          <w:color w:val="000000"/>
        </w:rPr>
        <w:t>КОРРЕКТИРУЮЩИЙ КОЭФФИЦИЕНТ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БАЗОВОЙ ДОХОДНОСТИ К2 ДЛЯ ИСЧИСЛЕНИЯ СУММЫ ЕДИНОГО НАЛОГА НА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ВМЕНЕННЫЙ ДОХОД ПРИ ОСУЩЕСТВЛЕНИИ ДЕЯТЕЛЬНОСТИ ПО ОКАЗАНИЮ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УСЛУГ ПО ПЕРЕДАЧЕ ВО ВРЕМЕННОЕ ВЛАДЕНИЕ И (ИЛИ) В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ПОЛЬЗОВАНИЕ ЗЕМЕЛЬНЫХ УЧАСТКОВ ДЛЯ РАЗМЕЩЕНИЯ ОБЪЕКТОВ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СТАЦИОНАРНОЙ И НЕСТАЦИОНАРНОЙ ТОРГОВОЙ СЕТИ, А ТАКЖЕ</w:t>
      </w:r>
    </w:p>
    <w:p w:rsidR="00C279AF" w:rsidRPr="00C300ED" w:rsidRDefault="00C279AF">
      <w:pPr>
        <w:pStyle w:val="ConsPlusTitle"/>
        <w:jc w:val="center"/>
        <w:rPr>
          <w:color w:val="000000"/>
        </w:rPr>
      </w:pPr>
      <w:r w:rsidRPr="00C300ED">
        <w:rPr>
          <w:color w:val="000000"/>
        </w:rPr>
        <w:t>ОБЪЕКТОВ ОРГАНИЗАЦИИ ОБЩЕСТВЕННОГО ПИТАНИЯ С 2015 ГОДА</w:t>
      </w:r>
    </w:p>
    <w:p w:rsidR="00C279AF" w:rsidRPr="00C300ED" w:rsidRDefault="00C279AF">
      <w:pPr>
        <w:pStyle w:val="ConsPlusNormal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56"/>
        <w:gridCol w:w="3402"/>
        <w:gridCol w:w="964"/>
        <w:gridCol w:w="1077"/>
        <w:gridCol w:w="2154"/>
      </w:tblGrid>
      <w:tr w:rsidR="00C279AF" w:rsidRPr="00C300ED">
        <w:tc>
          <w:tcPr>
            <w:tcW w:w="2056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Код вида, подвида деятельности</w:t>
            </w:r>
          </w:p>
        </w:tc>
        <w:tc>
          <w:tcPr>
            <w:tcW w:w="3402" w:type="dxa"/>
            <w:vMerge w:val="restart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Наименование видов деятельности</w:t>
            </w:r>
          </w:p>
        </w:tc>
        <w:tc>
          <w:tcPr>
            <w:tcW w:w="4195" w:type="dxa"/>
            <w:gridSpan w:val="3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Значение К2</w:t>
            </w:r>
          </w:p>
        </w:tc>
      </w:tr>
      <w:tr w:rsidR="00C279AF" w:rsidRPr="00C300ED">
        <w:tc>
          <w:tcPr>
            <w:tcW w:w="2056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3402" w:type="dxa"/>
            <w:vMerge/>
          </w:tcPr>
          <w:p w:rsidR="00C279AF" w:rsidRPr="00C300ED" w:rsidRDefault="00C279AF">
            <w:pPr>
              <w:rPr>
                <w:color w:val="000000"/>
              </w:rPr>
            </w:pP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рабочих поселках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 прочих населенных пунктах</w:t>
            </w:r>
          </w:p>
        </w:tc>
        <w:tc>
          <w:tcPr>
            <w:tcW w:w="215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вне населенных пунктов в пределах придорожной полосы дорог федерального и областного значения</w:t>
            </w:r>
          </w:p>
        </w:tc>
      </w:tr>
      <w:tr w:rsidR="00C279AF" w:rsidRPr="00C300ED">
        <w:tc>
          <w:tcPr>
            <w:tcW w:w="2056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14ПВЗУТМ-1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услуг по передаче во временное владение и (или) в пользование земельных участков площадью, не превышающей 10 квадратных метров, для размещения объектов стационарной и нестационарной торговой сети (прилавков, палаток, ларьков, контейнеров, боксов и других объектов), а также объектов организации общественного питания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0,666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0,544</w:t>
            </w:r>
          </w:p>
        </w:tc>
        <w:tc>
          <w:tcPr>
            <w:tcW w:w="215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1,000</w:t>
            </w:r>
          </w:p>
        </w:tc>
      </w:tr>
      <w:tr w:rsidR="00C279AF" w:rsidRPr="00C300ED">
        <w:tc>
          <w:tcPr>
            <w:tcW w:w="2056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14ПВЗУТМ-2</w:t>
            </w:r>
          </w:p>
        </w:tc>
        <w:tc>
          <w:tcPr>
            <w:tcW w:w="3402" w:type="dxa"/>
          </w:tcPr>
          <w:p w:rsidR="00C279AF" w:rsidRPr="00C300ED" w:rsidRDefault="00C279AF">
            <w:pPr>
              <w:pStyle w:val="ConsPlusNormal"/>
              <w:rPr>
                <w:color w:val="000000"/>
              </w:rPr>
            </w:pPr>
            <w:r w:rsidRPr="00C300ED">
              <w:rPr>
                <w:color w:val="000000"/>
              </w:rPr>
              <w:t>Оказание услуг по передаче во временное владение и (или) в пользование земельных участков площадью, превышающей 10 квадратных метров, для размещения объектов стационарной и нестационарной торговой сети (прилавков, палаток, ларьков, контейнеров, боксов и других объектов), а также объектов организации общественного питания</w:t>
            </w:r>
          </w:p>
        </w:tc>
        <w:tc>
          <w:tcPr>
            <w:tcW w:w="96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0,544</w:t>
            </w:r>
          </w:p>
        </w:tc>
        <w:tc>
          <w:tcPr>
            <w:tcW w:w="1077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0,483</w:t>
            </w:r>
          </w:p>
        </w:tc>
        <w:tc>
          <w:tcPr>
            <w:tcW w:w="2154" w:type="dxa"/>
          </w:tcPr>
          <w:p w:rsidR="00C279AF" w:rsidRPr="00C300ED" w:rsidRDefault="00C279AF">
            <w:pPr>
              <w:pStyle w:val="ConsPlusNormal"/>
              <w:jc w:val="center"/>
              <w:rPr>
                <w:color w:val="000000"/>
              </w:rPr>
            </w:pPr>
            <w:r w:rsidRPr="00C300ED">
              <w:rPr>
                <w:color w:val="000000"/>
              </w:rPr>
              <w:t>1,000</w:t>
            </w:r>
          </w:p>
        </w:tc>
      </w:tr>
    </w:tbl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pStyle w:val="ConsPlusNormal"/>
        <w:jc w:val="both"/>
        <w:rPr>
          <w:color w:val="000000"/>
        </w:rPr>
      </w:pPr>
    </w:p>
    <w:p w:rsidR="00C279AF" w:rsidRPr="00C300ED" w:rsidRDefault="00C279AF">
      <w:pPr>
        <w:rPr>
          <w:color w:val="000000"/>
          <w:lang w:val="en-US"/>
        </w:rPr>
      </w:pPr>
      <w:bookmarkStart w:id="34" w:name="_GoBack"/>
      <w:bookmarkEnd w:id="34"/>
    </w:p>
    <w:sectPr w:rsidR="00C279AF" w:rsidRPr="00C300ED" w:rsidSect="00417B4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B6A"/>
    <w:rsid w:val="0007629F"/>
    <w:rsid w:val="002B3EE1"/>
    <w:rsid w:val="00417B4C"/>
    <w:rsid w:val="00635EA4"/>
    <w:rsid w:val="008B1886"/>
    <w:rsid w:val="00B66B6A"/>
    <w:rsid w:val="00C279AF"/>
    <w:rsid w:val="00C300ED"/>
    <w:rsid w:val="00D54D15"/>
    <w:rsid w:val="00D8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D1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66B6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66B6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66B6A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B66B6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66B6A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B66B6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66B6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B66B6A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EF46CF789FC81C2BB943CE5850C438290CD23A20B4BF56F78D8587B9CE8285DD9A5F764B04D9032BB1D5BF8932A869E83D7EED0BB27683B64vDJ" TargetMode="External"/><Relationship Id="rId18" Type="http://schemas.openxmlformats.org/officeDocument/2006/relationships/hyperlink" Target="consultantplus://offline/ref=6EF46CF789FC81C2BB943CE5850C438290CD23A20B4BF56F78D8587B9CE8285DD9A5F764B04A9E33B61D5BF8932A869E83D7EED0BB27683B64vDJ" TargetMode="External"/><Relationship Id="rId26" Type="http://schemas.openxmlformats.org/officeDocument/2006/relationships/hyperlink" Target="consultantplus://offline/ref=6EF46CF789FC81C2BB943CE5850C438290CD23A20B4BF56F78D8587B9CE8285DD9A5F764B04D9F3DBB1D5BF8932A869E83D7EED0BB27683B64vDJ" TargetMode="External"/><Relationship Id="rId39" Type="http://schemas.openxmlformats.org/officeDocument/2006/relationships/hyperlink" Target="consultantplus://offline/ref=6EF46CF789FC81C2BB943CE5850C438290CB25A3054AF56F78D8587B9CE8285DD9A5F764B84A9730E6474BFCDA7D83828BC8F0D3A52766v8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EF46CF789FC81C2BB943CE5850C438290CD23A20B4BF56F78D8587B9CE8285DD9A5F764B04A9E32B41D5BF8932A869E83D7EED0BB27683B64vDJ" TargetMode="External"/><Relationship Id="rId34" Type="http://schemas.openxmlformats.org/officeDocument/2006/relationships/hyperlink" Target="consultantplus://offline/ref=6EF46CF789FC81C2BB9422E893601D8890C27DA80E47FB3020845E2CC3B82E0899E5F131F30C9A3AB2160FA9D074DFCDCF9CE3D3AD3B6838533B512C63vCJ" TargetMode="External"/><Relationship Id="rId42" Type="http://schemas.openxmlformats.org/officeDocument/2006/relationships/hyperlink" Target="consultantplus://offline/ref=6EF46CF789FC81C2BB9422E893601D8890C27DA80E47FB3020845E2CC3B82E0899E5F131F30C9A3AB2160FA9DE74DFCDCF9CE3D3AD3B6838533B512C63vCJ" TargetMode="External"/><Relationship Id="rId47" Type="http://schemas.openxmlformats.org/officeDocument/2006/relationships/hyperlink" Target="consultantplus://offline/ref=6EF46CF789FC81C2BB943CE5850C438290CB25A3054AF56F78D8587B9CE8285DD9A5F764B048913CB51D5BF8932A869E83D7EED0BB27683B64vDJ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6EF46CF789FC81C2BB943CE5850C438290CD23A20B4BF56F78D8587B9CE8285DD9A5F764B04D9F39BB1D5BF8932A869E83D7EED0BB27683B64vDJ" TargetMode="External"/><Relationship Id="rId12" Type="http://schemas.openxmlformats.org/officeDocument/2006/relationships/hyperlink" Target="consultantplus://offline/ref=6EF46CF789FC81C2BB943CE5850C438290CD23A20B4BF56F78D8587B9CE8285DD9A5F764B04D9F38B31D5BF8932A869E83D7EED0BB27683B64vDJ" TargetMode="External"/><Relationship Id="rId17" Type="http://schemas.openxmlformats.org/officeDocument/2006/relationships/hyperlink" Target="consultantplus://offline/ref=6EF46CF789FC81C2BB943CE5850C438290CD23A20B4BF56F78D8587B9CE8285DD9A5F764B04A9E3CB41D5BF8932A869E83D7EED0BB27683B64vDJ" TargetMode="External"/><Relationship Id="rId25" Type="http://schemas.openxmlformats.org/officeDocument/2006/relationships/hyperlink" Target="consultantplus://offline/ref=6EF46CF789FC81C2BB943CE5850C438290CD23A20B4BF56F78D8587B9CE8285DD9A5F764B04D973FB31D5BF8932A869E83D7EED0BB27683B64vDJ" TargetMode="External"/><Relationship Id="rId33" Type="http://schemas.openxmlformats.org/officeDocument/2006/relationships/hyperlink" Target="consultantplus://offline/ref=6EF46CF789FC81C2BB943CE5850C438290CA22AC0B48F56F78D8587B9CE8285DCBA5AF68B240893BB3080DA9D567vFJ" TargetMode="External"/><Relationship Id="rId38" Type="http://schemas.openxmlformats.org/officeDocument/2006/relationships/hyperlink" Target="consultantplus://offline/ref=6EF46CF789FC81C2BB9422E893601D8890C27DA80E47FB3020845E2CC3B82E0899E5F131F30C9A3AB2160FA9DF74DFCDCF9CE3D3AD3B6838533B512C63vCJ" TargetMode="External"/><Relationship Id="rId46" Type="http://schemas.openxmlformats.org/officeDocument/2006/relationships/hyperlink" Target="consultantplus://offline/ref=6EF46CF789FC81C2BB943CE5850C438290CB25A3054AF56F78D8587B9CE8285DD9A5F764B048913CB71D5BF8932A869E83D7EED0BB27683B64v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EF46CF789FC81C2BB943CE5850C438290CD23A20B4BF56F78D8587B9CE8285DD9A5F764B04A9E3CB61D5BF8932A869E83D7EED0BB27683B64vDJ" TargetMode="External"/><Relationship Id="rId20" Type="http://schemas.openxmlformats.org/officeDocument/2006/relationships/hyperlink" Target="consultantplus://offline/ref=6EF46CF789FC81C2BB943CE5850C438290CD23A20B4BF56F78D8587B9CE8285DD9A5F764B04A9E32B01D5BF8932A869E83D7EED0BB27683B64vDJ" TargetMode="External"/><Relationship Id="rId29" Type="http://schemas.openxmlformats.org/officeDocument/2006/relationships/hyperlink" Target="consultantplus://offline/ref=6EF46CF789FC81C2BB943CE5850C438290CD23A20B4BF56F78D8587B9CE8285DD9A5F764B04D9F3CB11D5BF8932A869E83D7EED0BB27683B64vDJ" TargetMode="External"/><Relationship Id="rId41" Type="http://schemas.openxmlformats.org/officeDocument/2006/relationships/hyperlink" Target="consultantplus://offline/ref=6EF46CF789FC81C2BB943CE5850C438290CA22AC0B48F56F78D8587B9CE8285DCBA5AF68B240893BB3080DA9D567v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F46CF789FC81C2BB9422E893601D8890C27DA80E4CFB382C8C5E2CC3B82E0899E5F131F30C9A3AB2160FA9D174DFCDCF9CE3D3AD3B6838533B512C63vCJ" TargetMode="External"/><Relationship Id="rId11" Type="http://schemas.openxmlformats.org/officeDocument/2006/relationships/hyperlink" Target="consultantplus://offline/ref=6EF46CF789FC81C2BB943CE5850C438290CD23A20B4BF56F78D8587B9CE8285DD9A5F764B04D9F39B51D5BF8932A869E83D7EED0BB27683B64vDJ" TargetMode="External"/><Relationship Id="rId24" Type="http://schemas.openxmlformats.org/officeDocument/2006/relationships/hyperlink" Target="consultantplus://offline/ref=6EF46CF789FC81C2BB943CE5850C438290CD23A20B4BF56F78D8587B9CE8285DD9A5F764B04D9232BB1D5BF8932A869E83D7EED0BB27683B64vDJ" TargetMode="External"/><Relationship Id="rId32" Type="http://schemas.openxmlformats.org/officeDocument/2006/relationships/hyperlink" Target="consultantplus://offline/ref=6EF46CF789FC81C2BB943CE5850C438290CD21A50C48F56F78D8587B9CE8285DCBA5AF68B240893BB3080DA9D567vFJ" TargetMode="External"/><Relationship Id="rId37" Type="http://schemas.openxmlformats.org/officeDocument/2006/relationships/hyperlink" Target="consultantplus://offline/ref=6EF46CF789FC81C2BB943CE5850C438290CA22AC0B48F56F78D8587B9CE8285DCBA5AF68B240893BB3080DA9D567vFJ" TargetMode="External"/><Relationship Id="rId40" Type="http://schemas.openxmlformats.org/officeDocument/2006/relationships/hyperlink" Target="consultantplus://offline/ref=6EF46CF789FC81C2BB943CE5850C438290CD21A50C48F56F78D8587B9CE8285DCBA5AF68B240893BB3080DA9D567vFJ" TargetMode="External"/><Relationship Id="rId45" Type="http://schemas.openxmlformats.org/officeDocument/2006/relationships/hyperlink" Target="consultantplus://offline/ref=6EF46CF789FC81C2BB943CE5850C438290CA22AC0B48F56F78D8587B9CE8285DCBA5AF68B240893BB3080DA9D567vFJ" TargetMode="External"/><Relationship Id="rId5" Type="http://schemas.openxmlformats.org/officeDocument/2006/relationships/hyperlink" Target="consultantplus://offline/ref=6EF46CF789FC81C2BB943CE5850C438292CC2BA2094BF56F78D8587B9CE8285DCBA5AF68B240893BB3080DA9D567vFJ" TargetMode="External"/><Relationship Id="rId15" Type="http://schemas.openxmlformats.org/officeDocument/2006/relationships/hyperlink" Target="consultantplus://offline/ref=6EF46CF789FC81C2BB943CE5850C438290CD23A20B4BF56F78D8587B9CE8285DD9A5F764B04A9E3CB21D5BF8932A869E83D7EED0BB27683B64vDJ" TargetMode="External"/><Relationship Id="rId23" Type="http://schemas.openxmlformats.org/officeDocument/2006/relationships/hyperlink" Target="consultantplus://offline/ref=6EF46CF789FC81C2BB943CE5850C438290CD23A20B4BF56F78D8587B9CE8285DD9A5F764B04D9F3CB31D5BF8932A869E83D7EED0BB27683B64vDJ" TargetMode="External"/><Relationship Id="rId28" Type="http://schemas.openxmlformats.org/officeDocument/2006/relationships/hyperlink" Target="consultantplus://offline/ref=6EF46CF789FC81C2BB943CE5850C438290CD23A20B4BF56F78D8587B9CE8285DD9A5F764B04D9238B21D5BF8932A869E83D7EED0BB27683B64vDJ" TargetMode="External"/><Relationship Id="rId36" Type="http://schemas.openxmlformats.org/officeDocument/2006/relationships/hyperlink" Target="consultantplus://offline/ref=6EF46CF789FC81C2BB943CE5850C438290CD21A50C48F56F78D8587B9CE8285DCBA5AF68B240893BB3080DA9D567vFJ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6EF46CF789FC81C2BB943CE5850C438290CD23A20B4BF56F78D8587B9CE8285DD9A5F764B04D9F39B71D5BF8932A869E83D7EED0BB27683B64vDJ" TargetMode="External"/><Relationship Id="rId19" Type="http://schemas.openxmlformats.org/officeDocument/2006/relationships/hyperlink" Target="consultantplus://offline/ref=6EF46CF789FC81C2BB943CE5850C438290CD23A20B4BF56F78D8587B9CE8285DD9A5F764B04A9E33B41D5BF8932A869E83D7EED0BB27683B64vDJ" TargetMode="External"/><Relationship Id="rId31" Type="http://schemas.openxmlformats.org/officeDocument/2006/relationships/hyperlink" Target="consultantplus://offline/ref=6EF46CF789FC81C2BB943CE5850C438290CB25A3054AF56F78D8587B9CE8285DD9A5F764B84A9730E6474BFCDA7D83828BC8F0D3A52766v8J" TargetMode="External"/><Relationship Id="rId44" Type="http://schemas.openxmlformats.org/officeDocument/2006/relationships/hyperlink" Target="consultantplus://offline/ref=6EF46CF789FC81C2BB943CE5850C438290CD21A50C48F56F78D8587B9CE8285DCBA5AF68B240893BB3080DA9D567vFJ" TargetMode="External"/><Relationship Id="rId4" Type="http://schemas.openxmlformats.org/officeDocument/2006/relationships/hyperlink" Target="consultantplus://offline/ref=6EF46CF789FC81C2BB9422E893601D8890C27DA80E4CFB382C8C5E2CC3B82E0899E5F131F30C9A3AB2160FA9D174DFCDCF9CE3D3AD3B6838533B512C63vCJ" TargetMode="External"/><Relationship Id="rId9" Type="http://schemas.openxmlformats.org/officeDocument/2006/relationships/hyperlink" Target="consultantplus://offline/ref=6EF46CF789FC81C2BB943CE5850C438290CD23A20B4BF56F78D8587B9CE8285DD9A5F764B04D923DB01D5BF8932A869E83D7EED0BB27683B64vDJ" TargetMode="External"/><Relationship Id="rId14" Type="http://schemas.openxmlformats.org/officeDocument/2006/relationships/hyperlink" Target="consultantplus://offline/ref=6EF46CF789FC81C2BB943CE5850C438290CD23A20B4BF56F78D8587B9CE8285DD9A5F764B04D9F3BB31D5BF8932A869E83D7EED0BB27683B64vDJ" TargetMode="External"/><Relationship Id="rId22" Type="http://schemas.openxmlformats.org/officeDocument/2006/relationships/hyperlink" Target="consultantplus://offline/ref=6EF46CF789FC81C2BB943CE5850C438290CD23A20B4BF56F78D8587B9CE8285DD9A5F764B04A9E32BA1D5BF8932A869E83D7EED0BB27683B64vDJ" TargetMode="External"/><Relationship Id="rId27" Type="http://schemas.openxmlformats.org/officeDocument/2006/relationships/hyperlink" Target="consultantplus://offline/ref=6EF46CF789FC81C2BB943CE5850C438290CD23A20B4BF56F78D8587B9CE8285DD9A5F764B04D9F39B11D5BF8932A869E83D7EED0BB27683B64vDJ" TargetMode="External"/><Relationship Id="rId30" Type="http://schemas.openxmlformats.org/officeDocument/2006/relationships/hyperlink" Target="consultantplus://offline/ref=6EF46CF789FC81C2BB9422E893601D8890C27DA80E47FB3020845E2CC3B82E0899E5F131F30C9A3AB2160FA9D174DFCDCF9CE3D3AD3B6838533B512C63vCJ" TargetMode="External"/><Relationship Id="rId35" Type="http://schemas.openxmlformats.org/officeDocument/2006/relationships/hyperlink" Target="consultantplus://offline/ref=6EF46CF789FC81C2BB943CE5850C438290CB25A3054AF56F78D8587B9CE8285DD9A5F764B84A9730E6474BFCDA7D83828BC8F0D3A52766v8J" TargetMode="External"/><Relationship Id="rId43" Type="http://schemas.openxmlformats.org/officeDocument/2006/relationships/hyperlink" Target="consultantplus://offline/ref=6EF46CF789FC81C2BB943CE5850C438290CB25A3054AF56F78D8587B9CE8285DD9A5F764B84A9730E6474BFCDA7D83828BC8F0D3A52766v8J" TargetMode="External"/><Relationship Id="rId48" Type="http://schemas.openxmlformats.org/officeDocument/2006/relationships/hyperlink" Target="consultantplus://offline/ref=6EF46CF789FC81C2BB943CE5850C438290CB25A3054AF56F78D8587B9CE8285DD9A5F764B04D9F3AB9425EED8272899495C9EFCFA7256A63v9J" TargetMode="External"/><Relationship Id="rId8" Type="http://schemas.openxmlformats.org/officeDocument/2006/relationships/hyperlink" Target="consultantplus://offline/ref=6EF46CF789FC81C2BB943CE5850C438290CD23A20B4BF56F78D8587B9CE8285DD9A5F764B04D923DB21D5BF8932A869E83D7EED0BB27683B64vD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60</Pages>
  <Words>11144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2020-01-31T11:30:00Z</dcterms:created>
  <dcterms:modified xsi:type="dcterms:W3CDTF">2020-01-31T11:30:00Z</dcterms:modified>
</cp:coreProperties>
</file>